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12" w:lineRule="auto" w:before="90"/>
        <w:ind w:left="3068" w:right="3066" w:hanging="1"/>
        <w:jc w:val="center"/>
        <w:rPr>
          <w:b/>
          <w:sz w:val="24"/>
        </w:rPr>
      </w:pPr>
      <w:r>
        <w:rPr>
          <w:b/>
          <w:i/>
          <w:color w:val="231F20"/>
          <w:sz w:val="24"/>
        </w:rPr>
        <w:t>Connectivity </w:t>
      </w:r>
      <w:r>
        <w:rPr>
          <w:b/>
          <w:color w:val="231F20"/>
          <w:sz w:val="24"/>
        </w:rPr>
        <w:t>Level 4 Optional</w:t>
      </w:r>
      <w:r>
        <w:rPr>
          <w:b/>
          <w:color w:val="231F20"/>
          <w:spacing w:val="-17"/>
          <w:sz w:val="24"/>
        </w:rPr>
        <w:t> </w:t>
      </w:r>
      <w:r>
        <w:rPr>
          <w:b/>
          <w:color w:val="231F20"/>
          <w:sz w:val="24"/>
        </w:rPr>
        <w:t>Speaking</w:t>
      </w:r>
      <w:r>
        <w:rPr>
          <w:b/>
          <w:color w:val="231F20"/>
          <w:spacing w:val="-17"/>
          <w:sz w:val="24"/>
        </w:rPr>
        <w:t> </w:t>
      </w:r>
      <w:r>
        <w:rPr>
          <w:b/>
          <w:color w:val="231F20"/>
          <w:sz w:val="24"/>
        </w:rPr>
        <w:t>Task</w:t>
      </w:r>
    </w:p>
    <w:p>
      <w:pPr>
        <w:pStyle w:val="BodyText"/>
        <w:spacing w:before="3"/>
        <w:rPr>
          <w:b/>
          <w:sz w:val="26"/>
        </w:rPr>
      </w:pPr>
    </w:p>
    <w:p>
      <w:pPr>
        <w:pStyle w:val="Heading1"/>
        <w:spacing w:before="0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1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1</w:t>
      </w:r>
    </w:p>
    <w:p>
      <w:pPr>
        <w:pStyle w:val="Heading2"/>
        <w:spacing w:line="480" w:lineRule="atLeast" w:before="0"/>
      </w:pPr>
      <w:r>
        <w:rPr>
          <w:color w:val="231F20"/>
        </w:rPr>
        <w:t>COMMUNICATION</w:t>
      </w:r>
      <w:r>
        <w:rPr>
          <w:color w:val="231F20"/>
          <w:spacing w:val="-11"/>
        </w:rPr>
        <w:t> </w:t>
      </w:r>
      <w:r>
        <w:rPr>
          <w:color w:val="231F20"/>
        </w:rPr>
        <w:t>GOAL:</w:t>
      </w:r>
      <w:r>
        <w:rPr>
          <w:color w:val="231F20"/>
          <w:spacing w:val="-11"/>
        </w:rPr>
        <w:t> </w:t>
      </w:r>
      <w:r>
        <w:rPr>
          <w:color w:val="231F20"/>
        </w:rPr>
        <w:t>Talk</w:t>
      </w:r>
      <w:r>
        <w:rPr>
          <w:color w:val="231F20"/>
          <w:spacing w:val="-11"/>
        </w:rPr>
        <w:t> </w:t>
      </w:r>
      <w:r>
        <w:rPr>
          <w:color w:val="231F20"/>
        </w:rPr>
        <w:t>about</w:t>
      </w:r>
      <w:r>
        <w:rPr>
          <w:color w:val="231F20"/>
          <w:spacing w:val="-11"/>
        </w:rPr>
        <w:t> </w:t>
      </w:r>
      <w:r>
        <w:rPr>
          <w:color w:val="231F20"/>
        </w:rPr>
        <w:t>your</w:t>
      </w:r>
      <w:r>
        <w:rPr>
          <w:color w:val="231F20"/>
          <w:spacing w:val="-11"/>
        </w:rPr>
        <w:t> </w:t>
      </w:r>
      <w:r>
        <w:rPr>
          <w:color w:val="231F20"/>
        </w:rPr>
        <w:t>personality</w:t>
      </w:r>
      <w:r>
        <w:rPr>
          <w:color w:val="231F20"/>
          <w:spacing w:val="-11"/>
        </w:rPr>
        <w:t> </w:t>
      </w:r>
      <w:r>
        <w:rPr>
          <w:color w:val="231F20"/>
        </w:rPr>
        <w:t>and</w:t>
      </w:r>
      <w:r>
        <w:rPr>
          <w:color w:val="231F20"/>
          <w:spacing w:val="-11"/>
        </w:rPr>
        <w:t> </w:t>
      </w:r>
      <w:r>
        <w:rPr>
          <w:color w:val="231F20"/>
        </w:rPr>
        <w:t>character Conversation Model:</w:t>
      </w:r>
    </w:p>
    <w:p>
      <w:pPr>
        <w:pStyle w:val="BodyText"/>
        <w:tabs>
          <w:tab w:pos="579" w:val="left" w:leader="none"/>
        </w:tabs>
        <w:spacing w:before="43"/>
        <w:ind w:left="100"/>
      </w:pPr>
      <w:r>
        <w:rPr>
          <w:b/>
          <w:color w:val="231F20"/>
          <w:spacing w:val="-5"/>
        </w:rPr>
        <w:t>A:</w:t>
      </w:r>
      <w:r>
        <w:rPr>
          <w:b/>
          <w:color w:val="231F20"/>
        </w:rPr>
        <w:tab/>
      </w:r>
      <w:r>
        <w:rPr>
          <w:color w:val="231F20"/>
        </w:rPr>
        <w:t>So</w:t>
      </w:r>
      <w:r>
        <w:rPr>
          <w:color w:val="231F20"/>
          <w:spacing w:val="-5"/>
        </w:rPr>
        <w:t> </w:t>
      </w:r>
      <w:r>
        <w:rPr>
          <w:color w:val="231F20"/>
        </w:rPr>
        <w:t>how</w:t>
      </w:r>
      <w:r>
        <w:rPr>
          <w:color w:val="231F20"/>
          <w:spacing w:val="-5"/>
        </w:rPr>
        <w:t> </w:t>
      </w:r>
      <w:r>
        <w:rPr>
          <w:color w:val="231F20"/>
        </w:rPr>
        <w:t>would</w:t>
      </w:r>
      <w:r>
        <w:rPr>
          <w:color w:val="231F20"/>
          <w:spacing w:val="-5"/>
        </w:rPr>
        <w:t> </w:t>
      </w:r>
      <w:r>
        <w:rPr>
          <w:color w:val="231F20"/>
        </w:rPr>
        <w:t>you</w:t>
      </w:r>
      <w:r>
        <w:rPr>
          <w:color w:val="231F20"/>
          <w:spacing w:val="-5"/>
        </w:rPr>
        <w:t> </w:t>
      </w:r>
      <w:r>
        <w:rPr>
          <w:color w:val="231F20"/>
        </w:rPr>
        <w:t>describe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yourself?</w:t>
      </w:r>
    </w:p>
    <w:p>
      <w:pPr>
        <w:pStyle w:val="BodyText"/>
        <w:tabs>
          <w:tab w:pos="579" w:val="left" w:leader="none"/>
        </w:tabs>
        <w:spacing w:before="47"/>
        <w:ind w:left="100"/>
      </w:pPr>
      <w:r>
        <w:rPr>
          <w:b/>
          <w:color w:val="231F20"/>
          <w:spacing w:val="-5"/>
        </w:rPr>
        <w:t>B:</w:t>
      </w:r>
      <w:r>
        <w:rPr>
          <w:b/>
          <w:color w:val="231F20"/>
        </w:rPr>
        <w:tab/>
      </w:r>
      <w:r>
        <w:rPr>
          <w:color w:val="231F20"/>
        </w:rPr>
        <w:t>Me?</w:t>
      </w:r>
      <w:r>
        <w:rPr>
          <w:color w:val="231F20"/>
          <w:spacing w:val="-3"/>
        </w:rPr>
        <w:t> </w:t>
      </w:r>
      <w:r>
        <w:rPr>
          <w:color w:val="231F20"/>
        </w:rPr>
        <w:t>Well,</w:t>
      </w:r>
      <w:r>
        <w:rPr>
          <w:color w:val="231F20"/>
          <w:spacing w:val="-3"/>
        </w:rPr>
        <w:t> </w:t>
      </w:r>
      <w:r>
        <w:rPr>
          <w:color w:val="231F20"/>
        </w:rPr>
        <w:t>I’d</w:t>
      </w:r>
      <w:r>
        <w:rPr>
          <w:color w:val="231F20"/>
          <w:spacing w:val="-3"/>
        </w:rPr>
        <w:t> </w:t>
      </w:r>
      <w:r>
        <w:rPr>
          <w:color w:val="231F20"/>
        </w:rPr>
        <w:t>say</w:t>
      </w:r>
      <w:r>
        <w:rPr>
          <w:color w:val="231F20"/>
          <w:spacing w:val="-3"/>
        </w:rPr>
        <w:t> </w:t>
      </w:r>
      <w:r>
        <w:rPr>
          <w:color w:val="231F20"/>
        </w:rPr>
        <w:t>I’m</w:t>
      </w:r>
      <w:r>
        <w:rPr>
          <w:color w:val="231F20"/>
          <w:spacing w:val="-2"/>
        </w:rPr>
        <w:t> </w:t>
      </w:r>
      <w:r>
        <w:rPr>
          <w:color w:val="231F20"/>
        </w:rPr>
        <w:t>pretty</w:t>
      </w:r>
      <w:r>
        <w:rPr>
          <w:color w:val="231F20"/>
          <w:spacing w:val="-3"/>
        </w:rPr>
        <w:t> </w:t>
      </w:r>
      <w:r>
        <w:rPr>
          <w:color w:val="231F20"/>
        </w:rPr>
        <w:t>serious.</w:t>
      </w:r>
      <w:r>
        <w:rPr>
          <w:color w:val="231F20"/>
          <w:spacing w:val="-3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spend</w:t>
      </w:r>
      <w:r>
        <w:rPr>
          <w:color w:val="231F20"/>
          <w:spacing w:val="-3"/>
        </w:rPr>
        <w:t> </w:t>
      </w:r>
      <w:r>
        <w:rPr>
          <w:color w:val="231F20"/>
        </w:rPr>
        <w:t>way</w:t>
      </w:r>
      <w:r>
        <w:rPr>
          <w:color w:val="231F20"/>
          <w:spacing w:val="-2"/>
        </w:rPr>
        <w:t> </w:t>
      </w:r>
      <w:r>
        <w:rPr>
          <w:color w:val="231F20"/>
        </w:rPr>
        <w:t>too</w:t>
      </w:r>
      <w:r>
        <w:rPr>
          <w:color w:val="231F20"/>
          <w:spacing w:val="-3"/>
        </w:rPr>
        <w:t> </w:t>
      </w:r>
      <w:r>
        <w:rPr>
          <w:color w:val="231F20"/>
        </w:rPr>
        <w:t>much</w:t>
      </w:r>
      <w:r>
        <w:rPr>
          <w:color w:val="231F20"/>
          <w:spacing w:val="-3"/>
        </w:rPr>
        <w:t> </w:t>
      </w:r>
      <w:r>
        <w:rPr>
          <w:color w:val="231F20"/>
        </w:rPr>
        <w:t>time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working.</w:t>
      </w:r>
    </w:p>
    <w:p>
      <w:pPr>
        <w:pStyle w:val="BodyText"/>
        <w:tabs>
          <w:tab w:pos="579" w:val="left" w:leader="none"/>
        </w:tabs>
        <w:spacing w:before="47"/>
        <w:ind w:left="100"/>
      </w:pPr>
      <w:r>
        <w:rPr>
          <w:b/>
          <w:color w:val="231F20"/>
          <w:spacing w:val="-5"/>
        </w:rPr>
        <w:t>A:</w:t>
      </w:r>
      <w:r>
        <w:rPr>
          <w:b/>
          <w:color w:val="231F20"/>
        </w:rPr>
        <w:tab/>
      </w:r>
      <w:r>
        <w:rPr>
          <w:color w:val="231F20"/>
        </w:rPr>
        <w:t>Serious?</w:t>
      </w:r>
      <w:r>
        <w:rPr>
          <w:color w:val="231F20"/>
          <w:spacing w:val="-5"/>
        </w:rPr>
        <w:t> </w:t>
      </w:r>
      <w:r>
        <w:rPr>
          <w:color w:val="231F20"/>
        </w:rPr>
        <w:t>I</w:t>
      </w:r>
      <w:r>
        <w:rPr>
          <w:color w:val="231F20"/>
          <w:spacing w:val="-4"/>
        </w:rPr>
        <w:t> </w:t>
      </w:r>
      <w:r>
        <w:rPr>
          <w:color w:val="231F20"/>
        </w:rPr>
        <w:t>see</w:t>
      </w:r>
      <w:r>
        <w:rPr>
          <w:color w:val="231F20"/>
          <w:spacing w:val="-5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as</w:t>
      </w:r>
      <w:r>
        <w:rPr>
          <w:color w:val="231F20"/>
          <w:spacing w:val="-5"/>
        </w:rPr>
        <w:t> </w:t>
      </w:r>
      <w:r>
        <w:rPr>
          <w:color w:val="231F20"/>
        </w:rPr>
        <w:t>more</w:t>
      </w:r>
      <w:r>
        <w:rPr>
          <w:color w:val="231F20"/>
          <w:spacing w:val="-4"/>
        </w:rPr>
        <w:t> </w:t>
      </w:r>
      <w:r>
        <w:rPr>
          <w:color w:val="231F20"/>
        </w:rPr>
        <w:t>fun-</w:t>
      </w:r>
      <w:r>
        <w:rPr>
          <w:color w:val="231F20"/>
          <w:spacing w:val="-2"/>
        </w:rPr>
        <w:t>loving.</w:t>
      </w:r>
    </w:p>
    <w:p>
      <w:pPr>
        <w:pStyle w:val="BodyText"/>
        <w:tabs>
          <w:tab w:pos="579" w:val="left" w:leader="none"/>
        </w:tabs>
        <w:spacing w:line="247" w:lineRule="auto" w:before="48"/>
        <w:ind w:left="580" w:right="480" w:hanging="481"/>
      </w:pPr>
      <w:r>
        <w:rPr>
          <w:b/>
          <w:color w:val="231F20"/>
          <w:spacing w:val="-6"/>
        </w:rPr>
        <w:t>B:</w:t>
      </w:r>
      <w:r>
        <w:rPr>
          <w:b/>
          <w:color w:val="231F20"/>
        </w:rPr>
        <w:tab/>
      </w:r>
      <w:r>
        <w:rPr>
          <w:color w:val="231F20"/>
        </w:rPr>
        <w:t>You</w:t>
      </w:r>
      <w:r>
        <w:rPr>
          <w:color w:val="231F20"/>
          <w:spacing w:val="-5"/>
        </w:rPr>
        <w:t> </w:t>
      </w:r>
      <w:r>
        <w:rPr>
          <w:color w:val="231F20"/>
        </w:rPr>
        <w:t>do?</w:t>
      </w:r>
      <w:r>
        <w:rPr>
          <w:color w:val="231F20"/>
          <w:spacing w:val="-5"/>
        </w:rPr>
        <w:t> </w:t>
      </w:r>
      <w:r>
        <w:rPr>
          <w:color w:val="231F20"/>
        </w:rPr>
        <w:t>I</w:t>
      </w:r>
      <w:r>
        <w:rPr>
          <w:color w:val="231F20"/>
          <w:spacing w:val="-5"/>
        </w:rPr>
        <w:t> </w:t>
      </w:r>
      <w:r>
        <w:rPr>
          <w:color w:val="231F20"/>
        </w:rPr>
        <w:t>don’t</w:t>
      </w:r>
      <w:r>
        <w:rPr>
          <w:color w:val="231F20"/>
          <w:spacing w:val="-5"/>
        </w:rPr>
        <w:t> </w:t>
      </w:r>
      <w:r>
        <w:rPr>
          <w:color w:val="231F20"/>
        </w:rPr>
        <w:t>think</w:t>
      </w:r>
      <w:r>
        <w:rPr>
          <w:color w:val="231F20"/>
          <w:spacing w:val="-5"/>
        </w:rPr>
        <w:t> </w:t>
      </w:r>
      <w:r>
        <w:rPr>
          <w:color w:val="231F20"/>
        </w:rPr>
        <w:t>of</w:t>
      </w:r>
      <w:r>
        <w:rPr>
          <w:color w:val="231F20"/>
          <w:spacing w:val="-5"/>
        </w:rPr>
        <w:t> </w:t>
      </w:r>
      <w:r>
        <w:rPr>
          <w:color w:val="231F20"/>
        </w:rPr>
        <w:t>myself</w:t>
      </w:r>
      <w:r>
        <w:rPr>
          <w:color w:val="231F20"/>
          <w:spacing w:val="-5"/>
        </w:rPr>
        <w:t> </w:t>
      </w:r>
      <w:r>
        <w:rPr>
          <w:color w:val="231F20"/>
        </w:rPr>
        <w:t>that</w:t>
      </w:r>
      <w:r>
        <w:rPr>
          <w:color w:val="231F20"/>
          <w:spacing w:val="-5"/>
        </w:rPr>
        <w:t> </w:t>
      </w:r>
      <w:r>
        <w:rPr>
          <w:color w:val="231F20"/>
        </w:rPr>
        <w:t>way.</w:t>
      </w:r>
      <w:r>
        <w:rPr>
          <w:color w:val="231F20"/>
          <w:spacing w:val="-5"/>
        </w:rPr>
        <w:t> </w:t>
      </w:r>
      <w:r>
        <w:rPr>
          <w:color w:val="231F20"/>
        </w:rPr>
        <w:t>But,</w:t>
      </w:r>
      <w:r>
        <w:rPr>
          <w:color w:val="231F20"/>
          <w:spacing w:val="-5"/>
        </w:rPr>
        <w:t> </w:t>
      </w:r>
      <w:r>
        <w:rPr>
          <w:color w:val="231F20"/>
        </w:rPr>
        <w:t>in</w:t>
      </w:r>
      <w:r>
        <w:rPr>
          <w:color w:val="231F20"/>
          <w:spacing w:val="-5"/>
        </w:rPr>
        <w:t> </w:t>
      </w:r>
      <w:r>
        <w:rPr>
          <w:color w:val="231F20"/>
        </w:rPr>
        <w:t>any</w:t>
      </w:r>
      <w:r>
        <w:rPr>
          <w:color w:val="231F20"/>
          <w:spacing w:val="-5"/>
        </w:rPr>
        <w:t> </w:t>
      </w:r>
      <w:r>
        <w:rPr>
          <w:color w:val="231F20"/>
        </w:rPr>
        <w:t>case,</w:t>
      </w:r>
      <w:r>
        <w:rPr>
          <w:color w:val="231F20"/>
          <w:spacing w:val="-5"/>
        </w:rPr>
        <w:t> </w:t>
      </w:r>
      <w:r>
        <w:rPr>
          <w:color w:val="231F20"/>
        </w:rPr>
        <w:t>can’t</w:t>
      </w:r>
      <w:r>
        <w:rPr>
          <w:color w:val="231F20"/>
          <w:spacing w:val="-5"/>
        </w:rPr>
        <w:t> </w:t>
      </w:r>
      <w:r>
        <w:rPr>
          <w:color w:val="231F20"/>
        </w:rPr>
        <w:t>a</w:t>
      </w:r>
      <w:r>
        <w:rPr>
          <w:color w:val="231F20"/>
          <w:spacing w:val="-5"/>
        </w:rPr>
        <w:t> </w:t>
      </w:r>
      <w:r>
        <w:rPr>
          <w:color w:val="231F20"/>
        </w:rPr>
        <w:t>person</w:t>
      </w:r>
      <w:r>
        <w:rPr>
          <w:color w:val="231F20"/>
          <w:spacing w:val="-5"/>
        </w:rPr>
        <w:t> </w:t>
      </w:r>
      <w:r>
        <w:rPr>
          <w:color w:val="231F20"/>
        </w:rPr>
        <w:t>be</w:t>
      </w:r>
      <w:r>
        <w:rPr>
          <w:color w:val="231F20"/>
          <w:spacing w:val="-5"/>
        </w:rPr>
        <w:t> </w:t>
      </w:r>
      <w:r>
        <w:rPr>
          <w:color w:val="231F20"/>
        </w:rPr>
        <w:t>both serious and fun-loving?</w:t>
      </w:r>
    </w:p>
    <w:p>
      <w:pPr>
        <w:pStyle w:val="BodyText"/>
        <w:tabs>
          <w:tab w:pos="579" w:val="left" w:leader="none"/>
        </w:tabs>
        <w:spacing w:before="39"/>
        <w:ind w:left="100"/>
      </w:pPr>
      <w:r>
        <w:rPr>
          <w:b/>
          <w:color w:val="231F20"/>
          <w:spacing w:val="-5"/>
        </w:rPr>
        <w:t>A:</w:t>
      </w:r>
      <w:r>
        <w:rPr>
          <w:b/>
          <w:color w:val="231F20"/>
        </w:rPr>
        <w:tab/>
      </w:r>
      <w:r>
        <w:rPr>
          <w:color w:val="231F20"/>
        </w:rPr>
        <w:t>I</w:t>
      </w:r>
      <w:r>
        <w:rPr>
          <w:color w:val="231F20"/>
          <w:spacing w:val="-7"/>
        </w:rPr>
        <w:t> </w:t>
      </w:r>
      <w:r>
        <w:rPr>
          <w:color w:val="231F20"/>
        </w:rPr>
        <w:t>suppose.</w:t>
      </w:r>
      <w:r>
        <w:rPr>
          <w:color w:val="231F20"/>
          <w:spacing w:val="-16"/>
        </w:rPr>
        <w:t> </w:t>
      </w:r>
      <w:r>
        <w:rPr>
          <w:color w:val="231F20"/>
        </w:rPr>
        <w:t>And</w:t>
      </w:r>
      <w:r>
        <w:rPr>
          <w:color w:val="231F20"/>
          <w:spacing w:val="-5"/>
        </w:rPr>
        <w:t> </w:t>
      </w:r>
      <w:r>
        <w:rPr>
          <w:color w:val="231F20"/>
        </w:rPr>
        <w:t>how</w:t>
      </w:r>
      <w:r>
        <w:rPr>
          <w:color w:val="231F20"/>
          <w:spacing w:val="-5"/>
        </w:rPr>
        <w:t> </w:t>
      </w:r>
      <w:r>
        <w:rPr>
          <w:color w:val="231F20"/>
        </w:rPr>
        <w:t>would</w:t>
      </w:r>
      <w:r>
        <w:rPr>
          <w:color w:val="231F20"/>
          <w:spacing w:val="-5"/>
        </w:rPr>
        <w:t> </w:t>
      </w:r>
      <w:r>
        <w:rPr>
          <w:color w:val="231F20"/>
        </w:rPr>
        <w:t>you</w:t>
      </w:r>
      <w:r>
        <w:rPr>
          <w:color w:val="231F20"/>
          <w:spacing w:val="-5"/>
        </w:rPr>
        <w:t> </w:t>
      </w:r>
      <w:r>
        <w:rPr>
          <w:color w:val="231F20"/>
        </w:rPr>
        <w:t>describe</w:t>
      </w:r>
      <w:r>
        <w:rPr>
          <w:color w:val="231F20"/>
          <w:spacing w:val="-5"/>
        </w:rPr>
        <w:t> me?</w:t>
      </w:r>
    </w:p>
    <w:p>
      <w:pPr>
        <w:pStyle w:val="BodyText"/>
        <w:tabs>
          <w:tab w:pos="579" w:val="left" w:leader="none"/>
        </w:tabs>
        <w:spacing w:before="47"/>
        <w:ind w:left="100"/>
      </w:pPr>
      <w:r>
        <w:rPr>
          <w:b/>
          <w:color w:val="231F20"/>
          <w:spacing w:val="-5"/>
        </w:rPr>
        <w:t>B:</w:t>
      </w:r>
      <w:r>
        <w:rPr>
          <w:b/>
          <w:color w:val="231F20"/>
        </w:rPr>
        <w:tab/>
      </w:r>
      <w:r>
        <w:rPr>
          <w:color w:val="231F20"/>
        </w:rPr>
        <w:t>You?</w:t>
      </w:r>
      <w:r>
        <w:rPr>
          <w:color w:val="231F20"/>
          <w:spacing w:val="-6"/>
        </w:rPr>
        <w:t> </w:t>
      </w:r>
      <w:r>
        <w:rPr>
          <w:color w:val="231F20"/>
        </w:rPr>
        <w:t>I</w:t>
      </w:r>
      <w:r>
        <w:rPr>
          <w:color w:val="231F20"/>
          <w:spacing w:val="-6"/>
        </w:rPr>
        <w:t> </w:t>
      </w:r>
      <w:r>
        <w:rPr>
          <w:color w:val="231F20"/>
        </w:rPr>
        <w:t>see</w:t>
      </w:r>
      <w:r>
        <w:rPr>
          <w:color w:val="231F20"/>
          <w:spacing w:val="-6"/>
        </w:rPr>
        <w:t> </w:t>
      </w:r>
      <w:r>
        <w:rPr>
          <w:color w:val="231F20"/>
        </w:rPr>
        <w:t>you</w:t>
      </w:r>
      <w:r>
        <w:rPr>
          <w:color w:val="231F20"/>
          <w:spacing w:val="-5"/>
        </w:rPr>
        <w:t> </w:t>
      </w:r>
      <w:r>
        <w:rPr>
          <w:color w:val="231F20"/>
        </w:rPr>
        <w:t>as</w:t>
      </w:r>
      <w:r>
        <w:rPr>
          <w:color w:val="231F20"/>
          <w:spacing w:val="-6"/>
        </w:rPr>
        <w:t> </w:t>
      </w:r>
      <w:r>
        <w:rPr>
          <w:color w:val="231F20"/>
        </w:rPr>
        <w:t>pretty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outgoing.</w:t>
      </w:r>
    </w:p>
    <w:p>
      <w:pPr>
        <w:pStyle w:val="BodyText"/>
        <w:tabs>
          <w:tab w:pos="579" w:val="left" w:leader="none"/>
        </w:tabs>
        <w:spacing w:before="47"/>
        <w:ind w:left="100"/>
      </w:pPr>
      <w:r>
        <w:rPr>
          <w:b/>
          <w:color w:val="231F20"/>
          <w:spacing w:val="-5"/>
        </w:rPr>
        <w:t>A:</w:t>
      </w:r>
      <w:r>
        <w:rPr>
          <w:b/>
          <w:color w:val="231F20"/>
        </w:rPr>
        <w:tab/>
      </w:r>
      <w:r>
        <w:rPr>
          <w:color w:val="231F20"/>
        </w:rPr>
        <w:t>Really?</w:t>
      </w:r>
      <w:r>
        <w:rPr>
          <w:color w:val="231F20"/>
          <w:spacing w:val="-3"/>
        </w:rPr>
        <w:t> </w:t>
      </w:r>
      <w:r>
        <w:rPr>
          <w:color w:val="231F20"/>
        </w:rPr>
        <w:t>Why</w:t>
      </w:r>
      <w:r>
        <w:rPr>
          <w:color w:val="231F20"/>
          <w:spacing w:val="-3"/>
        </w:rPr>
        <w:t> </w:t>
      </w:r>
      <w:r>
        <w:rPr>
          <w:color w:val="231F20"/>
        </w:rPr>
        <w:t>do</w:t>
      </w:r>
      <w:r>
        <w:rPr>
          <w:color w:val="231F20"/>
          <w:spacing w:val="-2"/>
        </w:rPr>
        <w:t> </w:t>
      </w:r>
      <w:r>
        <w:rPr>
          <w:color w:val="231F20"/>
        </w:rPr>
        <w:t>you</w:t>
      </w:r>
      <w:r>
        <w:rPr>
          <w:color w:val="231F20"/>
          <w:spacing w:val="-3"/>
        </w:rPr>
        <w:t> </w:t>
      </w:r>
      <w:r>
        <w:rPr>
          <w:color w:val="231F20"/>
        </w:rPr>
        <w:t>say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that?</w:t>
      </w:r>
    </w:p>
    <w:p>
      <w:pPr>
        <w:pStyle w:val="BodyText"/>
        <w:tabs>
          <w:tab w:pos="579" w:val="left" w:leader="none"/>
        </w:tabs>
        <w:spacing w:before="47"/>
        <w:ind w:left="100"/>
      </w:pPr>
      <w:r>
        <w:rPr>
          <w:b/>
          <w:color w:val="231F20"/>
          <w:spacing w:val="-5"/>
        </w:rPr>
        <w:t>B:</w:t>
      </w:r>
      <w:r>
        <w:rPr>
          <w:b/>
          <w:color w:val="231F20"/>
        </w:rPr>
        <w:tab/>
      </w:r>
      <w:r>
        <w:rPr>
          <w:color w:val="231F20"/>
        </w:rPr>
        <w:t>Because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tend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be</w:t>
      </w:r>
      <w:r>
        <w:rPr>
          <w:color w:val="231F20"/>
          <w:spacing w:val="-4"/>
        </w:rPr>
        <w:t> </w:t>
      </w:r>
      <w:r>
        <w:rPr>
          <w:color w:val="231F20"/>
        </w:rPr>
        <w:t>talkative</w:t>
      </w:r>
      <w:r>
        <w:rPr>
          <w:color w:val="231F20"/>
          <w:spacing w:val="-4"/>
        </w:rPr>
        <w:t> </w:t>
      </w:r>
      <w:r>
        <w:rPr>
          <w:color w:val="231F20"/>
        </w:rPr>
        <w:t>and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seem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like</w:t>
      </w:r>
      <w:r>
        <w:rPr>
          <w:color w:val="231F20"/>
          <w:spacing w:val="-4"/>
        </w:rPr>
        <w:t> </w:t>
      </w:r>
      <w:r>
        <w:rPr>
          <w:color w:val="231F20"/>
        </w:rPr>
        <w:t>being</w:t>
      </w:r>
      <w:r>
        <w:rPr>
          <w:color w:val="231F20"/>
          <w:spacing w:val="-4"/>
        </w:rPr>
        <w:t> </w:t>
      </w:r>
      <w:r>
        <w:rPr>
          <w:color w:val="231F20"/>
        </w:rPr>
        <w:t>with</w:t>
      </w:r>
      <w:r>
        <w:rPr>
          <w:color w:val="231F20"/>
          <w:spacing w:val="-4"/>
        </w:rPr>
        <w:t> </w:t>
      </w:r>
      <w:r>
        <w:rPr>
          <w:color w:val="231F20"/>
        </w:rPr>
        <w:t>people</w:t>
      </w:r>
      <w:r>
        <w:rPr>
          <w:color w:val="231F20"/>
          <w:spacing w:val="-4"/>
        </w:rPr>
        <w:t> </w:t>
      </w:r>
      <w:r>
        <w:rPr>
          <w:color w:val="231F20"/>
        </w:rPr>
        <w:t>a</w:t>
      </w:r>
      <w:r>
        <w:rPr>
          <w:color w:val="231F20"/>
          <w:spacing w:val="-4"/>
        </w:rPr>
        <w:t> lot.</w:t>
      </w:r>
    </w:p>
    <w:p>
      <w:pPr>
        <w:pStyle w:val="BodyText"/>
        <w:spacing w:before="7"/>
        <w:rPr>
          <w:sz w:val="21"/>
        </w:rPr>
      </w:pPr>
      <w:r>
        <w:rPr/>
        <w:pict>
          <v:shape style="position:absolute;margin-left:90pt;margin-top:13.636221pt;width:432pt;height:119.05pt;mso-position-horizontal-relative:page;mso-position-vertical-relative:paragraph;z-index:-15728640;mso-wrap-distance-left:0;mso-wrap-distance-right:0" type="#_x0000_t202" id="docshape4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94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 to the Student:</w:t>
                  </w:r>
                  <w:r>
                    <w:rPr>
                      <w:b/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You and I will describe our personality and character and how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see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each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other.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Use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similar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ideas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Communication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Activator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 Student’s Book. You have 30 seconds to prepare.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 w:before="1"/>
                    <w:ind w:left="200" w:right="194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Begin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conversation.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Follow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Conversation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Model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use your own information.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before="1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“So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how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would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describe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yourself?”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Vocabulary:</w:t>
      </w:r>
    </w:p>
    <w:p>
      <w:pPr>
        <w:spacing w:before="7"/>
        <w:ind w:left="100" w:right="0" w:firstLine="0"/>
        <w:jc w:val="left"/>
        <w:rPr>
          <w:i/>
          <w:sz w:val="22"/>
        </w:rPr>
      </w:pPr>
      <w:r>
        <w:rPr>
          <w:color w:val="231F20"/>
          <w:sz w:val="22"/>
        </w:rPr>
        <w:t>Outlook:</w:t>
      </w:r>
      <w:r>
        <w:rPr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optimist,</w:t>
      </w:r>
      <w:r>
        <w:rPr>
          <w:i/>
          <w:color w:val="231F20"/>
          <w:spacing w:val="-9"/>
          <w:sz w:val="22"/>
        </w:rPr>
        <w:t> </w:t>
      </w:r>
      <w:r>
        <w:rPr>
          <w:i/>
          <w:color w:val="231F20"/>
          <w:sz w:val="22"/>
        </w:rPr>
        <w:t>pessimist,</w:t>
      </w:r>
      <w:r>
        <w:rPr>
          <w:i/>
          <w:color w:val="231F20"/>
          <w:spacing w:val="-9"/>
          <w:sz w:val="22"/>
        </w:rPr>
        <w:t> </w:t>
      </w:r>
      <w:r>
        <w:rPr>
          <w:i/>
          <w:color w:val="231F20"/>
          <w:spacing w:val="-2"/>
          <w:sz w:val="22"/>
        </w:rPr>
        <w:t>realist</w:t>
      </w:r>
    </w:p>
    <w:p>
      <w:pPr>
        <w:pStyle w:val="BodyText"/>
        <w:spacing w:before="2"/>
        <w:rPr>
          <w:i/>
          <w:sz w:val="23"/>
        </w:rPr>
      </w:pPr>
    </w:p>
    <w:p>
      <w:pPr>
        <w:spacing w:line="247" w:lineRule="auto" w:before="0"/>
        <w:ind w:left="100" w:right="480" w:firstLine="0"/>
        <w:jc w:val="left"/>
        <w:rPr>
          <w:i/>
          <w:sz w:val="22"/>
        </w:rPr>
      </w:pPr>
      <w:r>
        <w:rPr>
          <w:color w:val="231F20"/>
          <w:sz w:val="22"/>
        </w:rPr>
        <w:t>Adjectives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describe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personality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character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traits:</w:t>
      </w:r>
      <w:r>
        <w:rPr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ambitious,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fun-loving,</w:t>
      </w:r>
      <w:r>
        <w:rPr>
          <w:i/>
          <w:color w:val="231F20"/>
          <w:sz w:val="22"/>
        </w:rPr>
        <w:t> collaborative, considerate, modest, serious, talkative, trustworthy</w:t>
      </w:r>
    </w:p>
    <w:p>
      <w:pPr>
        <w:pStyle w:val="BodyText"/>
        <w:spacing w:before="6"/>
        <w:rPr>
          <w:i/>
        </w:rPr>
      </w:pPr>
    </w:p>
    <w:p>
      <w:pPr>
        <w:spacing w:line="247" w:lineRule="auto" w:before="0"/>
        <w:ind w:left="100" w:right="0" w:firstLine="0"/>
        <w:jc w:val="left"/>
        <w:rPr>
          <w:i/>
          <w:sz w:val="22"/>
        </w:rPr>
      </w:pPr>
      <w:r>
        <w:rPr>
          <w:color w:val="231F20"/>
          <w:sz w:val="22"/>
        </w:rPr>
        <w:t>Other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adjectives:</w:t>
      </w:r>
      <w:r>
        <w:rPr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polite,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punctual,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friendly,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outgoing,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liberal,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conservative,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radical,</w:t>
      </w:r>
      <w:r>
        <w:rPr>
          <w:i/>
          <w:color w:val="231F20"/>
          <w:sz w:val="22"/>
        </w:rPr>
        <w:t> interesting, intelligent, independent, relaxed, honest, reliable, loyal, fair</w:t>
      </w:r>
    </w:p>
    <w:p>
      <w:pPr>
        <w:pStyle w:val="BodyText"/>
        <w:spacing w:before="6"/>
        <w:rPr>
          <w:i/>
        </w:rPr>
      </w:pPr>
    </w:p>
    <w:p>
      <w:pPr>
        <w:pStyle w:val="Heading3"/>
      </w:pPr>
      <w:r>
        <w:rPr>
          <w:color w:val="231F20"/>
          <w:spacing w:val="-2"/>
        </w:rPr>
        <w:t>Grammar:</w:t>
      </w:r>
    </w:p>
    <w:p>
      <w:pPr>
        <w:pStyle w:val="BodyText"/>
        <w:spacing w:before="7"/>
        <w:ind w:left="100"/>
      </w:pPr>
      <w:r>
        <w:rPr>
          <w:color w:val="231F20"/>
        </w:rPr>
        <w:t>Gerunds</w:t>
      </w:r>
      <w:r>
        <w:rPr>
          <w:color w:val="231F20"/>
          <w:spacing w:val="-7"/>
        </w:rPr>
        <w:t> </w:t>
      </w:r>
      <w:r>
        <w:rPr>
          <w:color w:val="231F20"/>
        </w:rPr>
        <w:t>and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infinitives.</w:t>
      </w:r>
    </w:p>
    <w:p>
      <w:pPr>
        <w:spacing w:before="8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love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collaborating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with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pacing w:val="-2"/>
          <w:sz w:val="22"/>
        </w:rPr>
        <w:t>people.</w:t>
      </w:r>
    </w:p>
    <w:p>
      <w:pPr>
        <w:spacing w:line="247" w:lineRule="auto" w:before="7"/>
        <w:ind w:left="380" w:right="4069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My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goal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is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find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the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next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great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adventure.</w:t>
      </w:r>
      <w:r>
        <w:rPr>
          <w:i/>
          <w:color w:val="231F20"/>
          <w:sz w:val="22"/>
        </w:rPr>
        <w:t> I’m good at making friends.</w:t>
      </w:r>
    </w:p>
    <w:p>
      <w:pPr>
        <w:spacing w:line="252" w:lineRule="exact" w:before="0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prefer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spending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time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pacing w:val="-2"/>
          <w:sz w:val="22"/>
        </w:rPr>
        <w:t>alone.</w:t>
      </w:r>
    </w:p>
    <w:p>
      <w:pPr>
        <w:spacing w:after="0" w:line="252" w:lineRule="exact"/>
        <w:jc w:val="left"/>
        <w:rPr>
          <w:sz w:val="22"/>
        </w:rPr>
        <w:sectPr>
          <w:headerReference w:type="default" r:id="rId5"/>
          <w:footerReference w:type="default" r:id="rId6"/>
          <w:type w:val="continuous"/>
          <w:pgSz w:w="12240" w:h="15840"/>
          <w:pgMar w:header="673" w:footer="1100" w:top="1760" w:bottom="1280" w:left="1700" w:right="1700"/>
          <w:pgNumType w:start="1"/>
        </w:sectPr>
      </w:pPr>
    </w:p>
    <w:p>
      <w:pPr>
        <w:pStyle w:val="Heading3"/>
        <w:spacing w:before="94"/>
      </w:pPr>
      <w:r>
        <w:rPr>
          <w:color w:val="231F20"/>
        </w:rPr>
        <w:t>Social </w:t>
      </w:r>
      <w:r>
        <w:rPr>
          <w:color w:val="231F20"/>
          <w:spacing w:val="-2"/>
        </w:rPr>
        <w:t>Language:</w:t>
      </w:r>
    </w:p>
    <w:p>
      <w:pPr>
        <w:pStyle w:val="BodyText"/>
        <w:spacing w:before="7"/>
        <w:ind w:left="100"/>
      </w:pPr>
      <w:r>
        <w:rPr>
          <w:color w:val="231F20"/>
        </w:rPr>
        <w:t>Ways</w:t>
      </w:r>
      <w:r>
        <w:rPr>
          <w:color w:val="231F20"/>
          <w:spacing w:val="-7"/>
        </w:rPr>
        <w:t> </w:t>
      </w:r>
      <w:r>
        <w:rPr>
          <w:color w:val="231F20"/>
        </w:rPr>
        <w:t>to</w:t>
      </w:r>
      <w:r>
        <w:rPr>
          <w:color w:val="231F20"/>
          <w:spacing w:val="-8"/>
        </w:rPr>
        <w:t> </w:t>
      </w:r>
      <w:r>
        <w:rPr>
          <w:color w:val="231F20"/>
        </w:rPr>
        <w:t>describe</w:t>
      </w:r>
      <w:r>
        <w:rPr>
          <w:color w:val="231F20"/>
          <w:spacing w:val="-7"/>
        </w:rPr>
        <w:t> </w:t>
      </w:r>
      <w:r>
        <w:rPr>
          <w:color w:val="231F20"/>
        </w:rPr>
        <w:t>personality</w:t>
      </w:r>
      <w:r>
        <w:rPr>
          <w:color w:val="231F20"/>
          <w:spacing w:val="-7"/>
        </w:rPr>
        <w:t> </w:t>
      </w:r>
      <w:r>
        <w:rPr>
          <w:color w:val="231F20"/>
        </w:rPr>
        <w:t>and</w:t>
      </w:r>
      <w:r>
        <w:rPr>
          <w:color w:val="231F20"/>
          <w:spacing w:val="-7"/>
        </w:rPr>
        <w:t> </w:t>
      </w:r>
      <w:r>
        <w:rPr>
          <w:color w:val="231F20"/>
          <w:spacing w:val="-2"/>
        </w:rPr>
        <w:t>character:</w:t>
      </w:r>
    </w:p>
    <w:p>
      <w:pPr>
        <w:spacing w:before="7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don’t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think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of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[you]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that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pacing w:val="-4"/>
          <w:sz w:val="22"/>
        </w:rPr>
        <w:t>way.</w:t>
      </w:r>
    </w:p>
    <w:p>
      <w:pPr>
        <w:spacing w:before="7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[I]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tend</w:t>
      </w:r>
      <w:r>
        <w:rPr>
          <w:i/>
          <w:color w:val="231F20"/>
          <w:spacing w:val="-2"/>
          <w:sz w:val="22"/>
        </w:rPr>
        <w:t> to...</w:t>
      </w:r>
    </w:p>
    <w:p>
      <w:pPr>
        <w:spacing w:before="7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I’d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say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pacing w:val="-2"/>
          <w:sz w:val="22"/>
        </w:rPr>
        <w:t>[you’re]...</w:t>
      </w:r>
    </w:p>
    <w:p>
      <w:pPr>
        <w:spacing w:before="7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see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[you]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pacing w:val="-2"/>
          <w:sz w:val="22"/>
        </w:rPr>
        <w:t>as...</w:t>
      </w:r>
    </w:p>
    <w:p>
      <w:pPr>
        <w:spacing w:before="8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[You]</w:t>
      </w:r>
      <w:r>
        <w:rPr>
          <w:i/>
          <w:color w:val="231F20"/>
          <w:spacing w:val="-11"/>
          <w:sz w:val="22"/>
        </w:rPr>
        <w:t> </w:t>
      </w:r>
      <w:r>
        <w:rPr>
          <w:i/>
          <w:color w:val="231F20"/>
          <w:sz w:val="22"/>
        </w:rPr>
        <w:t>seem</w:t>
      </w:r>
      <w:r>
        <w:rPr>
          <w:i/>
          <w:color w:val="231F20"/>
          <w:spacing w:val="-11"/>
          <w:sz w:val="22"/>
        </w:rPr>
        <w:t> </w:t>
      </w:r>
      <w:r>
        <w:rPr>
          <w:i/>
          <w:color w:val="231F20"/>
          <w:spacing w:val="-2"/>
          <w:sz w:val="22"/>
        </w:rPr>
        <w:t>to...</w:t>
      </w:r>
    </w:p>
    <w:p>
      <w:pPr>
        <w:pStyle w:val="BodyText"/>
        <w:spacing w:before="2"/>
        <w:rPr>
          <w:i/>
          <w:sz w:val="23"/>
        </w:rPr>
      </w:pPr>
    </w:p>
    <w:p>
      <w:pPr>
        <w:pStyle w:val="Heading3"/>
      </w:pPr>
      <w:r>
        <w:rPr>
          <w:color w:val="231F20"/>
        </w:rPr>
        <w:t>Keep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Talking:</w:t>
      </w:r>
    </w:p>
    <w:p>
      <w:pPr>
        <w:pStyle w:val="BodyText"/>
        <w:spacing w:before="7"/>
        <w:ind w:left="100"/>
      </w:pPr>
      <w:r>
        <w:rPr>
          <w:color w:val="231F20"/>
        </w:rPr>
        <w:t>Say</w:t>
      </w:r>
      <w:r>
        <w:rPr>
          <w:color w:val="231F20"/>
          <w:spacing w:val="-6"/>
        </w:rPr>
        <w:t> </w:t>
      </w:r>
      <w:r>
        <w:rPr>
          <w:color w:val="231F20"/>
        </w:rPr>
        <w:t>more</w:t>
      </w:r>
      <w:r>
        <w:rPr>
          <w:color w:val="231F20"/>
          <w:spacing w:val="-5"/>
        </w:rPr>
        <w:t> </w:t>
      </w:r>
      <w:r>
        <w:rPr>
          <w:color w:val="231F20"/>
        </w:rPr>
        <w:t>about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yourself.</w:t>
      </w:r>
    </w:p>
    <w:p>
      <w:pPr>
        <w:pStyle w:val="BodyText"/>
        <w:spacing w:before="7"/>
        <w:ind w:left="100"/>
      </w:pPr>
      <w:r>
        <w:rPr>
          <w:color w:val="231F20"/>
        </w:rPr>
        <w:t>Provide</w:t>
      </w:r>
      <w:r>
        <w:rPr>
          <w:color w:val="231F20"/>
          <w:spacing w:val="-6"/>
        </w:rPr>
        <w:t> </w:t>
      </w:r>
      <w:r>
        <w:rPr>
          <w:color w:val="231F20"/>
        </w:rPr>
        <w:t>examples</w:t>
      </w:r>
      <w:r>
        <w:rPr>
          <w:color w:val="231F20"/>
          <w:spacing w:val="-5"/>
        </w:rPr>
        <w:t> </w:t>
      </w:r>
      <w:r>
        <w:rPr>
          <w:color w:val="231F20"/>
        </w:rPr>
        <w:t>that</w:t>
      </w:r>
      <w:r>
        <w:rPr>
          <w:color w:val="231F20"/>
          <w:spacing w:val="-5"/>
        </w:rPr>
        <w:t> </w:t>
      </w:r>
      <w:r>
        <w:rPr>
          <w:color w:val="231F20"/>
        </w:rPr>
        <w:t>explain</w:t>
      </w:r>
      <w:r>
        <w:rPr>
          <w:color w:val="231F20"/>
          <w:spacing w:val="-6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adjectives</w:t>
      </w:r>
      <w:r>
        <w:rPr>
          <w:color w:val="231F20"/>
          <w:spacing w:val="-5"/>
        </w:rPr>
        <w:t> </w:t>
      </w:r>
      <w:r>
        <w:rPr>
          <w:color w:val="231F20"/>
        </w:rPr>
        <w:t>you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used.</w:t>
      </w:r>
    </w:p>
    <w:p>
      <w:pPr>
        <w:pStyle w:val="BodyText"/>
        <w:spacing w:before="3"/>
        <w:rPr>
          <w:sz w:val="23"/>
        </w:rPr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before="7"/>
        <w:ind w:left="100"/>
      </w:pPr>
      <w:r>
        <w:rPr>
          <w:color w:val="231F20"/>
        </w:rPr>
        <w:t>GLSP1176:</w:t>
      </w:r>
      <w:r>
        <w:rPr>
          <w:color w:val="231F20"/>
          <w:spacing w:val="-9"/>
        </w:rPr>
        <w:t> </w:t>
      </w:r>
      <w:r>
        <w:rPr>
          <w:color w:val="231F20"/>
        </w:rPr>
        <w:t>Can</w:t>
      </w:r>
      <w:r>
        <w:rPr>
          <w:color w:val="231F20"/>
          <w:spacing w:val="-9"/>
        </w:rPr>
        <w:t> </w:t>
      </w:r>
      <w:r>
        <w:rPr>
          <w:color w:val="231F20"/>
        </w:rPr>
        <w:t>describe</w:t>
      </w:r>
      <w:r>
        <w:rPr>
          <w:color w:val="231F20"/>
          <w:spacing w:val="-9"/>
        </w:rPr>
        <w:t> </w:t>
      </w:r>
      <w:r>
        <w:rPr>
          <w:color w:val="231F20"/>
        </w:rPr>
        <w:t>people’s</w:t>
      </w:r>
      <w:r>
        <w:rPr>
          <w:color w:val="231F20"/>
          <w:spacing w:val="-9"/>
        </w:rPr>
        <w:t> </w:t>
      </w:r>
      <w:r>
        <w:rPr>
          <w:color w:val="231F20"/>
        </w:rPr>
        <w:t>personality</w:t>
      </w:r>
      <w:r>
        <w:rPr>
          <w:color w:val="231F20"/>
          <w:spacing w:val="-9"/>
        </w:rPr>
        <w:t> </w:t>
      </w:r>
      <w:r>
        <w:rPr>
          <w:color w:val="231F20"/>
        </w:rPr>
        <w:t>and</w:t>
      </w:r>
      <w:r>
        <w:rPr>
          <w:color w:val="231F20"/>
          <w:spacing w:val="-8"/>
        </w:rPr>
        <w:t> </w:t>
      </w:r>
      <w:r>
        <w:rPr>
          <w:color w:val="231F20"/>
        </w:rPr>
        <w:t>emotions</w:t>
      </w:r>
      <w:r>
        <w:rPr>
          <w:color w:val="231F20"/>
          <w:spacing w:val="-9"/>
        </w:rPr>
        <w:t> </w:t>
      </w:r>
      <w:r>
        <w:rPr>
          <w:color w:val="231F20"/>
        </w:rPr>
        <w:t>in</w:t>
      </w:r>
      <w:r>
        <w:rPr>
          <w:color w:val="231F20"/>
          <w:spacing w:val="-9"/>
        </w:rPr>
        <w:t> </w:t>
      </w:r>
      <w:r>
        <w:rPr>
          <w:color w:val="231F20"/>
        </w:rPr>
        <w:t>some</w:t>
      </w:r>
      <w:r>
        <w:rPr>
          <w:color w:val="231F20"/>
          <w:spacing w:val="-9"/>
        </w:rPr>
        <w:t> </w:t>
      </w:r>
      <w:r>
        <w:rPr>
          <w:color w:val="231F20"/>
        </w:rPr>
        <w:t>detail.</w:t>
      </w:r>
      <w:r>
        <w:rPr>
          <w:color w:val="231F20"/>
          <w:spacing w:val="-9"/>
        </w:rPr>
        <w:t> </w:t>
      </w:r>
      <w:r>
        <w:rPr>
          <w:color w:val="231F20"/>
          <w:spacing w:val="-4"/>
        </w:rPr>
        <w:t>(59)</w:t>
      </w:r>
    </w:p>
    <w:p>
      <w:pPr>
        <w:spacing w:after="0"/>
        <w:sectPr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1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2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9"/>
        </w:rPr>
        <w:t> </w:t>
      </w:r>
      <w:r>
        <w:rPr>
          <w:color w:val="231F20"/>
        </w:rPr>
        <w:t>GOAL:</w:t>
      </w:r>
      <w:r>
        <w:rPr>
          <w:color w:val="231F20"/>
          <w:spacing w:val="-9"/>
        </w:rPr>
        <w:t> </w:t>
      </w:r>
      <w:r>
        <w:rPr>
          <w:color w:val="231F20"/>
        </w:rPr>
        <w:t>Describe</w:t>
      </w:r>
      <w:r>
        <w:rPr>
          <w:color w:val="231F20"/>
          <w:spacing w:val="-8"/>
        </w:rPr>
        <w:t> </w:t>
      </w:r>
      <w:r>
        <w:rPr>
          <w:color w:val="231F20"/>
        </w:rPr>
        <w:t>how</w:t>
      </w:r>
      <w:r>
        <w:rPr>
          <w:color w:val="231F20"/>
          <w:spacing w:val="-9"/>
        </w:rPr>
        <w:t> </w:t>
      </w:r>
      <w:r>
        <w:rPr>
          <w:color w:val="231F20"/>
        </w:rPr>
        <w:t>people</w:t>
      </w:r>
      <w:r>
        <w:rPr>
          <w:color w:val="231F20"/>
          <w:spacing w:val="-9"/>
        </w:rPr>
        <w:t> </w:t>
      </w:r>
      <w:r>
        <w:rPr>
          <w:color w:val="231F20"/>
          <w:spacing w:val="-2"/>
        </w:rPr>
        <w:t>behave</w:t>
      </w:r>
    </w:p>
    <w:p>
      <w:pPr>
        <w:pStyle w:val="BodyText"/>
        <w:spacing w:before="7"/>
        <w:rPr>
          <w:b/>
          <w:sz w:val="19"/>
        </w:rPr>
      </w:pPr>
      <w:r>
        <w:rPr/>
        <w:pict>
          <v:shape style="position:absolute;margin-left:90pt;margin-top:12.484344pt;width:432pt;height:132pt;mso-position-horizontal-relative:page;mso-position-vertical-relative:paragraph;z-index:-15728128;mso-wrap-distance-left:0;mso-wrap-distance-right:0" type="#_x0000_t202" id="docshape8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319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Student:</w:t>
                  </w:r>
                  <w:r>
                    <w:rPr>
                      <w:b/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will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choose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person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know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describe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how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they behave.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Use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similar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ideas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Communication</w:t>
                  </w:r>
                  <w:r>
                    <w:rPr>
                      <w:color w:val="231F20"/>
                      <w:spacing w:val="-15"/>
                    </w:rPr>
                    <w:t> </w:t>
                  </w:r>
                  <w:r>
                    <w:rPr>
                      <w:color w:val="231F20"/>
                    </w:rPr>
                    <w:t>Activator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Student’s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Book. You have 30 seconds to prepare.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 w:before="1"/>
                    <w:ind w:left="200" w:right="194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 the Teacher: </w:t>
                  </w:r>
                  <w:r>
                    <w:rPr>
                      <w:color w:val="231F20"/>
                    </w:rPr>
                    <w:t>Have students choose a person they know well. Begin the conversation.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Ask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</w:rPr>
                    <w:t>additional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questions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person’s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personality,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character,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and </w:t>
                  </w:r>
                  <w:r>
                    <w:rPr>
                      <w:color w:val="231F20"/>
                      <w:spacing w:val="-2"/>
                    </w:rPr>
                    <w:t>behavior.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</w:rPr>
                    <w:t>“Tell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me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person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chose.”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Grammar:</w:t>
      </w:r>
    </w:p>
    <w:p>
      <w:pPr>
        <w:pStyle w:val="BodyText"/>
        <w:spacing w:before="7"/>
        <w:ind w:left="100"/>
      </w:pPr>
      <w:r>
        <w:rPr>
          <w:color w:val="231F20"/>
        </w:rPr>
        <w:t>Verbs</w:t>
      </w:r>
      <w:r>
        <w:rPr>
          <w:color w:val="231F20"/>
          <w:spacing w:val="-6"/>
        </w:rPr>
        <w:t> </w:t>
      </w:r>
      <w:r>
        <w:rPr>
          <w:color w:val="231F20"/>
        </w:rPr>
        <w:t>that</w:t>
      </w:r>
      <w:r>
        <w:rPr>
          <w:color w:val="231F20"/>
          <w:spacing w:val="-5"/>
        </w:rPr>
        <w:t> </w:t>
      </w:r>
      <w:r>
        <w:rPr>
          <w:color w:val="231F20"/>
        </w:rPr>
        <w:t>require</w:t>
      </w:r>
      <w:r>
        <w:rPr>
          <w:color w:val="231F20"/>
          <w:spacing w:val="-6"/>
        </w:rPr>
        <w:t> </w:t>
      </w:r>
      <w:r>
        <w:rPr>
          <w:color w:val="231F20"/>
        </w:rPr>
        <w:t>a</w:t>
      </w:r>
      <w:r>
        <w:rPr>
          <w:color w:val="231F20"/>
          <w:spacing w:val="-5"/>
        </w:rPr>
        <w:t> </w:t>
      </w:r>
      <w:r>
        <w:rPr>
          <w:color w:val="231F20"/>
        </w:rPr>
        <w:t>noun</w:t>
      </w:r>
      <w:r>
        <w:rPr>
          <w:color w:val="231F20"/>
          <w:spacing w:val="-6"/>
        </w:rPr>
        <w:t> </w:t>
      </w:r>
      <w:r>
        <w:rPr>
          <w:color w:val="231F20"/>
        </w:rPr>
        <w:t>or</w:t>
      </w:r>
      <w:r>
        <w:rPr>
          <w:color w:val="231F20"/>
          <w:spacing w:val="-5"/>
        </w:rPr>
        <w:t> </w:t>
      </w:r>
      <w:r>
        <w:rPr>
          <w:color w:val="231F20"/>
        </w:rPr>
        <w:t>pronoun</w:t>
      </w:r>
      <w:r>
        <w:rPr>
          <w:color w:val="231F20"/>
          <w:spacing w:val="-6"/>
        </w:rPr>
        <w:t> </w:t>
      </w:r>
      <w:r>
        <w:rPr>
          <w:color w:val="231F20"/>
        </w:rPr>
        <w:t>before</w:t>
      </w:r>
      <w:r>
        <w:rPr>
          <w:color w:val="231F20"/>
          <w:spacing w:val="-5"/>
        </w:rPr>
        <w:t> </w:t>
      </w:r>
      <w:r>
        <w:rPr>
          <w:color w:val="231F20"/>
        </w:rPr>
        <w:t>an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infinitive.</w:t>
      </w:r>
    </w:p>
    <w:p>
      <w:pPr>
        <w:spacing w:line="247" w:lineRule="auto" w:before="7"/>
        <w:ind w:left="380" w:right="4774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He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encouraged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me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learn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English.</w:t>
      </w:r>
      <w:r>
        <w:rPr>
          <w:i/>
          <w:color w:val="231F20"/>
          <w:sz w:val="22"/>
        </w:rPr>
        <w:t> She taught me to believe in myself. He wants to buy a new house.</w:t>
      </w:r>
    </w:p>
    <w:p>
      <w:pPr>
        <w:pStyle w:val="BodyText"/>
        <w:spacing w:before="5"/>
        <w:rPr>
          <w:i/>
        </w:rPr>
      </w:pPr>
    </w:p>
    <w:p>
      <w:pPr>
        <w:pStyle w:val="Heading3"/>
      </w:pPr>
      <w:r>
        <w:rPr>
          <w:color w:val="231F20"/>
        </w:rPr>
        <w:t>Recycle</w:t>
      </w:r>
      <w:r>
        <w:rPr>
          <w:color w:val="231F20"/>
          <w:spacing w:val="-5"/>
        </w:rPr>
        <w:t> </w:t>
      </w:r>
      <w:r>
        <w:rPr>
          <w:color w:val="231F20"/>
        </w:rPr>
        <w:t>this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Language:</w:t>
      </w:r>
    </w:p>
    <w:p>
      <w:pPr>
        <w:spacing w:line="247" w:lineRule="auto" w:before="7"/>
        <w:ind w:left="100" w:right="0" w:firstLine="0"/>
        <w:jc w:val="left"/>
        <w:rPr>
          <w:i/>
          <w:sz w:val="22"/>
        </w:rPr>
      </w:pPr>
      <w:r>
        <w:rPr>
          <w:color w:val="231F20"/>
          <w:sz w:val="22"/>
        </w:rPr>
        <w:t>Adjectives:</w:t>
      </w:r>
      <w:r>
        <w:rPr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ambitious,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collaborative,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considerate,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fun-loving,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modest,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serious,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talkative,</w:t>
      </w:r>
      <w:r>
        <w:rPr>
          <w:i/>
          <w:color w:val="231F20"/>
          <w:sz w:val="22"/>
        </w:rPr>
        <w:t> </w:t>
      </w:r>
      <w:r>
        <w:rPr>
          <w:i/>
          <w:color w:val="231F20"/>
          <w:spacing w:val="-2"/>
          <w:sz w:val="22"/>
        </w:rPr>
        <w:t>trustworthy</w:t>
      </w:r>
    </w:p>
    <w:p>
      <w:pPr>
        <w:pStyle w:val="BodyText"/>
        <w:spacing w:before="6"/>
        <w:rPr>
          <w:i/>
        </w:rPr>
      </w:pPr>
    </w:p>
    <w:p>
      <w:pPr>
        <w:spacing w:line="247" w:lineRule="auto" w:before="0"/>
        <w:ind w:left="100" w:right="1134" w:firstLine="0"/>
        <w:jc w:val="left"/>
        <w:rPr>
          <w:i/>
          <w:sz w:val="22"/>
        </w:rPr>
      </w:pPr>
      <w:r>
        <w:rPr>
          <w:color w:val="231F20"/>
          <w:sz w:val="22"/>
        </w:rPr>
        <w:t>Nouns:</w:t>
      </w:r>
      <w:r>
        <w:rPr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an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optimist,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pain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in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the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neck,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people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person,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pessimist,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realist,</w:t>
      </w:r>
      <w:r>
        <w:rPr>
          <w:i/>
          <w:color w:val="231F20"/>
          <w:sz w:val="22"/>
        </w:rPr>
        <w:t> a sweetheart, a team player, a tyrant, a workaholic, a worrywart</w:t>
      </w:r>
    </w:p>
    <w:p>
      <w:pPr>
        <w:pStyle w:val="BodyText"/>
        <w:spacing w:before="6"/>
        <w:rPr>
          <w:i/>
        </w:rPr>
      </w:pPr>
    </w:p>
    <w:p>
      <w:pPr>
        <w:pStyle w:val="Heading3"/>
      </w:pPr>
      <w:r>
        <w:rPr>
          <w:color w:val="231F20"/>
        </w:rPr>
        <w:t>Keep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Talking:</w:t>
      </w:r>
    </w:p>
    <w:p>
      <w:pPr>
        <w:pStyle w:val="BodyText"/>
        <w:spacing w:before="48"/>
        <w:ind w:left="100"/>
      </w:pPr>
      <w:r>
        <w:rPr>
          <w:color w:val="231F20"/>
        </w:rPr>
        <w:t>Say</w:t>
      </w:r>
      <w:r>
        <w:rPr>
          <w:color w:val="231F20"/>
          <w:spacing w:val="-8"/>
        </w:rPr>
        <w:t> </w:t>
      </w:r>
      <w:r>
        <w:rPr>
          <w:color w:val="231F20"/>
        </w:rPr>
        <w:t>more</w:t>
      </w:r>
      <w:r>
        <w:rPr>
          <w:color w:val="231F20"/>
          <w:spacing w:val="-7"/>
        </w:rPr>
        <w:t> </w:t>
      </w:r>
      <w:r>
        <w:rPr>
          <w:color w:val="231F20"/>
        </w:rPr>
        <w:t>about</w:t>
      </w:r>
      <w:r>
        <w:rPr>
          <w:color w:val="231F20"/>
          <w:spacing w:val="-8"/>
        </w:rPr>
        <w:t> </w:t>
      </w:r>
      <w:r>
        <w:rPr>
          <w:color w:val="231F20"/>
        </w:rPr>
        <w:t>the</w:t>
      </w:r>
      <w:r>
        <w:rPr>
          <w:color w:val="231F20"/>
          <w:spacing w:val="-7"/>
        </w:rPr>
        <w:t> </w:t>
      </w:r>
      <w:r>
        <w:rPr>
          <w:color w:val="231F20"/>
        </w:rPr>
        <w:t>person’s</w:t>
      </w:r>
      <w:r>
        <w:rPr>
          <w:color w:val="231F20"/>
          <w:spacing w:val="-7"/>
        </w:rPr>
        <w:t> </w:t>
      </w:r>
      <w:r>
        <w:rPr>
          <w:color w:val="231F20"/>
        </w:rPr>
        <w:t>life,</w:t>
      </w:r>
      <w:r>
        <w:rPr>
          <w:color w:val="231F20"/>
          <w:spacing w:val="-7"/>
        </w:rPr>
        <w:t> </w:t>
      </w:r>
      <w:r>
        <w:rPr>
          <w:color w:val="231F20"/>
        </w:rPr>
        <w:t>family,</w:t>
      </w:r>
      <w:r>
        <w:rPr>
          <w:color w:val="231F20"/>
          <w:spacing w:val="-7"/>
        </w:rPr>
        <w:t> </w:t>
      </w:r>
      <w:r>
        <w:rPr>
          <w:color w:val="231F20"/>
        </w:rPr>
        <w:t>and</w:t>
      </w:r>
      <w:r>
        <w:rPr>
          <w:color w:val="231F20"/>
          <w:spacing w:val="-7"/>
        </w:rPr>
        <w:t> </w:t>
      </w:r>
      <w:r>
        <w:rPr>
          <w:color w:val="231F20"/>
          <w:spacing w:val="-2"/>
        </w:rPr>
        <w:t>work.</w:t>
      </w:r>
    </w:p>
    <w:p>
      <w:pPr>
        <w:pStyle w:val="BodyText"/>
        <w:spacing w:before="47"/>
        <w:ind w:left="100"/>
      </w:pPr>
      <w:r>
        <w:rPr>
          <w:color w:val="231F20"/>
        </w:rPr>
        <w:t>Tell</w:t>
      </w:r>
      <w:r>
        <w:rPr>
          <w:color w:val="231F20"/>
          <w:spacing w:val="-6"/>
        </w:rPr>
        <w:t> </w:t>
      </w:r>
      <w:r>
        <w:rPr>
          <w:color w:val="231F20"/>
        </w:rPr>
        <w:t>your</w:t>
      </w:r>
      <w:r>
        <w:rPr>
          <w:color w:val="231F20"/>
          <w:spacing w:val="-6"/>
        </w:rPr>
        <w:t> </w:t>
      </w:r>
      <w:r>
        <w:rPr>
          <w:color w:val="231F20"/>
        </w:rPr>
        <w:t>partner</w:t>
      </w:r>
      <w:r>
        <w:rPr>
          <w:color w:val="231F20"/>
          <w:spacing w:val="-6"/>
        </w:rPr>
        <w:t> </w:t>
      </w:r>
      <w:r>
        <w:rPr>
          <w:color w:val="231F20"/>
        </w:rPr>
        <w:t>something</w:t>
      </w:r>
      <w:r>
        <w:rPr>
          <w:color w:val="231F20"/>
          <w:spacing w:val="-6"/>
        </w:rPr>
        <w:t> </w:t>
      </w:r>
      <w:r>
        <w:rPr>
          <w:color w:val="231F20"/>
        </w:rPr>
        <w:t>he</w:t>
      </w:r>
      <w:r>
        <w:rPr>
          <w:color w:val="231F20"/>
          <w:spacing w:val="-5"/>
        </w:rPr>
        <w:t> </w:t>
      </w:r>
      <w:r>
        <w:rPr>
          <w:color w:val="231F20"/>
        </w:rPr>
        <w:t>or</w:t>
      </w:r>
      <w:r>
        <w:rPr>
          <w:color w:val="231F20"/>
          <w:spacing w:val="-6"/>
        </w:rPr>
        <w:t> </w:t>
      </w:r>
      <w:r>
        <w:rPr>
          <w:color w:val="231F20"/>
        </w:rPr>
        <w:t>she</w:t>
      </w:r>
      <w:r>
        <w:rPr>
          <w:color w:val="231F20"/>
          <w:spacing w:val="-6"/>
        </w:rPr>
        <w:t> </w:t>
      </w:r>
      <w:r>
        <w:rPr>
          <w:color w:val="231F20"/>
        </w:rPr>
        <w:t>did</w:t>
      </w:r>
      <w:r>
        <w:rPr>
          <w:color w:val="231F20"/>
          <w:spacing w:val="-6"/>
        </w:rPr>
        <w:t> </w:t>
      </w:r>
      <w:r>
        <w:rPr>
          <w:color w:val="231F20"/>
        </w:rPr>
        <w:t>or</w:t>
      </w:r>
      <w:r>
        <w:rPr>
          <w:color w:val="231F20"/>
          <w:spacing w:val="-6"/>
        </w:rPr>
        <w:t> </w:t>
      </w:r>
      <w:r>
        <w:rPr>
          <w:color w:val="231F20"/>
        </w:rPr>
        <w:t>something</w:t>
      </w:r>
      <w:r>
        <w:rPr>
          <w:color w:val="231F20"/>
          <w:spacing w:val="-5"/>
        </w:rPr>
        <w:t> </w:t>
      </w:r>
      <w:r>
        <w:rPr>
          <w:color w:val="231F20"/>
        </w:rPr>
        <w:t>that</w:t>
      </w:r>
      <w:r>
        <w:rPr>
          <w:color w:val="231F20"/>
          <w:spacing w:val="-6"/>
        </w:rPr>
        <w:t> </w:t>
      </w:r>
      <w:r>
        <w:rPr>
          <w:color w:val="231F20"/>
        </w:rPr>
        <w:t>happened</w:t>
      </w:r>
      <w:r>
        <w:rPr>
          <w:color w:val="231F20"/>
          <w:spacing w:val="-6"/>
        </w:rPr>
        <w:t> </w:t>
      </w:r>
      <w:r>
        <w:rPr>
          <w:color w:val="231F20"/>
        </w:rPr>
        <w:t>to</w:t>
      </w:r>
      <w:r>
        <w:rPr>
          <w:color w:val="231F20"/>
          <w:spacing w:val="-6"/>
        </w:rPr>
        <w:t> </w:t>
      </w:r>
      <w:r>
        <w:rPr>
          <w:color w:val="231F20"/>
        </w:rPr>
        <w:t>him</w:t>
      </w:r>
      <w:r>
        <w:rPr>
          <w:color w:val="231F20"/>
          <w:spacing w:val="-6"/>
        </w:rPr>
        <w:t> </w:t>
      </w:r>
      <w:r>
        <w:rPr>
          <w:color w:val="231F20"/>
        </w:rPr>
        <w:t>or</w:t>
      </w:r>
      <w:r>
        <w:rPr>
          <w:color w:val="231F20"/>
          <w:spacing w:val="-5"/>
        </w:rPr>
        <w:t> </w:t>
      </w:r>
      <w:r>
        <w:rPr>
          <w:color w:val="231F20"/>
          <w:spacing w:val="-4"/>
        </w:rPr>
        <w:t>her.</w:t>
      </w:r>
    </w:p>
    <w:p>
      <w:pPr>
        <w:pStyle w:val="BodyText"/>
        <w:spacing w:before="2"/>
        <w:rPr>
          <w:sz w:val="23"/>
        </w:rPr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before="7"/>
        <w:ind w:left="100"/>
      </w:pPr>
      <w:r>
        <w:rPr>
          <w:color w:val="231F20"/>
        </w:rPr>
        <w:t>GLSP1176:</w:t>
      </w:r>
      <w:r>
        <w:rPr>
          <w:color w:val="231F20"/>
          <w:spacing w:val="-9"/>
        </w:rPr>
        <w:t> </w:t>
      </w:r>
      <w:r>
        <w:rPr>
          <w:color w:val="231F20"/>
        </w:rPr>
        <w:t>Can</w:t>
      </w:r>
      <w:r>
        <w:rPr>
          <w:color w:val="231F20"/>
          <w:spacing w:val="-9"/>
        </w:rPr>
        <w:t> </w:t>
      </w:r>
      <w:r>
        <w:rPr>
          <w:color w:val="231F20"/>
        </w:rPr>
        <w:t>describe</w:t>
      </w:r>
      <w:r>
        <w:rPr>
          <w:color w:val="231F20"/>
          <w:spacing w:val="-9"/>
        </w:rPr>
        <w:t> </w:t>
      </w:r>
      <w:r>
        <w:rPr>
          <w:color w:val="231F20"/>
        </w:rPr>
        <w:t>people’s</w:t>
      </w:r>
      <w:r>
        <w:rPr>
          <w:color w:val="231F20"/>
          <w:spacing w:val="-9"/>
        </w:rPr>
        <w:t> </w:t>
      </w:r>
      <w:r>
        <w:rPr>
          <w:color w:val="231F20"/>
        </w:rPr>
        <w:t>personality</w:t>
      </w:r>
      <w:r>
        <w:rPr>
          <w:color w:val="231F20"/>
          <w:spacing w:val="-9"/>
        </w:rPr>
        <w:t> </w:t>
      </w:r>
      <w:r>
        <w:rPr>
          <w:color w:val="231F20"/>
        </w:rPr>
        <w:t>and</w:t>
      </w:r>
      <w:r>
        <w:rPr>
          <w:color w:val="231F20"/>
          <w:spacing w:val="-8"/>
        </w:rPr>
        <w:t> </w:t>
      </w:r>
      <w:r>
        <w:rPr>
          <w:color w:val="231F20"/>
        </w:rPr>
        <w:t>emotions</w:t>
      </w:r>
      <w:r>
        <w:rPr>
          <w:color w:val="231F20"/>
          <w:spacing w:val="-9"/>
        </w:rPr>
        <w:t> </w:t>
      </w:r>
      <w:r>
        <w:rPr>
          <w:color w:val="231F20"/>
        </w:rPr>
        <w:t>in</w:t>
      </w:r>
      <w:r>
        <w:rPr>
          <w:color w:val="231F20"/>
          <w:spacing w:val="-9"/>
        </w:rPr>
        <w:t> </w:t>
      </w:r>
      <w:r>
        <w:rPr>
          <w:color w:val="231F20"/>
        </w:rPr>
        <w:t>some</w:t>
      </w:r>
      <w:r>
        <w:rPr>
          <w:color w:val="231F20"/>
          <w:spacing w:val="-9"/>
        </w:rPr>
        <w:t> </w:t>
      </w:r>
      <w:r>
        <w:rPr>
          <w:color w:val="231F20"/>
        </w:rPr>
        <w:t>detail.</w:t>
      </w:r>
      <w:r>
        <w:rPr>
          <w:color w:val="231F20"/>
          <w:spacing w:val="-9"/>
        </w:rPr>
        <w:t> </w:t>
      </w:r>
      <w:r>
        <w:rPr>
          <w:color w:val="231F20"/>
          <w:spacing w:val="-4"/>
        </w:rPr>
        <w:t>(59)</w:t>
      </w:r>
    </w:p>
    <w:p>
      <w:pPr>
        <w:spacing w:after="0"/>
        <w:sectPr>
          <w:headerReference w:type="default" r:id="rId7"/>
          <w:footerReference w:type="default" r:id="rId8"/>
          <w:pgSz w:w="12240" w:h="15840"/>
          <w:pgMar w:header="673" w:footer="1100" w:top="1760" w:bottom="1280" w:left="1700" w:right="1700"/>
          <w:pgNumType w:start="2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1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3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8"/>
        </w:rPr>
        <w:t> </w:t>
      </w:r>
      <w:r>
        <w:rPr>
          <w:color w:val="231F20"/>
        </w:rPr>
        <w:t>GOAL:</w:t>
      </w:r>
      <w:r>
        <w:rPr>
          <w:color w:val="231F20"/>
          <w:spacing w:val="-5"/>
        </w:rPr>
        <w:t> </w:t>
      </w:r>
      <w:r>
        <w:rPr>
          <w:color w:val="231F20"/>
        </w:rPr>
        <w:t>Discuss</w:t>
      </w:r>
      <w:r>
        <w:rPr>
          <w:color w:val="231F20"/>
          <w:spacing w:val="-5"/>
        </w:rPr>
        <w:t> </w:t>
      </w:r>
      <w:r>
        <w:rPr>
          <w:color w:val="231F20"/>
        </w:rPr>
        <w:t>how</w:t>
      </w:r>
      <w:r>
        <w:rPr>
          <w:color w:val="231F20"/>
          <w:spacing w:val="-6"/>
        </w:rPr>
        <w:t> </w:t>
      </w:r>
      <w:r>
        <w:rPr>
          <w:color w:val="231F20"/>
        </w:rPr>
        <w:t>we</w:t>
      </w:r>
      <w:r>
        <w:rPr>
          <w:color w:val="231F20"/>
          <w:spacing w:val="-5"/>
        </w:rPr>
        <w:t> </w:t>
      </w:r>
      <w:r>
        <w:rPr>
          <w:color w:val="231F20"/>
        </w:rPr>
        <w:t>respond</w:t>
      </w:r>
      <w:r>
        <w:rPr>
          <w:color w:val="231F20"/>
          <w:spacing w:val="-6"/>
        </w:rPr>
        <w:t> </w:t>
      </w:r>
      <w:r>
        <w:rPr>
          <w:color w:val="231F20"/>
        </w:rPr>
        <w:t>to</w:t>
      </w:r>
      <w:r>
        <w:rPr>
          <w:color w:val="231F20"/>
          <w:spacing w:val="-5"/>
        </w:rPr>
        <w:t> </w:t>
      </w:r>
      <w:r>
        <w:rPr>
          <w:color w:val="231F20"/>
        </w:rPr>
        <w:t>others’</w:t>
      </w:r>
      <w:r>
        <w:rPr>
          <w:color w:val="231F20"/>
          <w:spacing w:val="-17"/>
        </w:rPr>
        <w:t> </w:t>
      </w:r>
      <w:r>
        <w:rPr>
          <w:color w:val="231F20"/>
          <w:spacing w:val="-2"/>
        </w:rPr>
        <w:t>conduct</w:t>
      </w:r>
    </w:p>
    <w:p>
      <w:pPr>
        <w:pStyle w:val="BodyText"/>
        <w:spacing w:before="4"/>
        <w:rPr>
          <w:b/>
          <w:sz w:val="21"/>
        </w:rPr>
      </w:pPr>
      <w:r>
        <w:rPr/>
        <w:pict>
          <v:shape style="position:absolute;margin-left:90pt;margin-top:13.484344pt;width:432pt;height:132pt;mso-position-horizontal-relative:page;mso-position-vertical-relative:paragraph;z-index:-15727616;mso-wrap-distance-left:0;mso-wrap-distance-right:0" type="#_x0000_t202" id="docshape12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94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 to the Student: </w:t>
                  </w:r>
                  <w:r>
                    <w:rPr>
                      <w:color w:val="231F20"/>
                    </w:rPr>
                    <w:t>Look at the list of situations and choose one or propose your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own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idea.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will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talk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how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would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react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situation.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Use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similar ideas as in the Communication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Activator in the Student’s Book. You have</w:t>
                  </w:r>
                </w:p>
                <w:p>
                  <w:pPr>
                    <w:pStyle w:val="BodyText"/>
                    <w:spacing w:line="251" w:lineRule="exact"/>
                    <w:ind w:left="200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60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seconds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prepare.</w:t>
                  </w:r>
                </w:p>
                <w:p>
                  <w:pPr>
                    <w:pStyle w:val="BodyText"/>
                    <w:spacing w:before="2"/>
                    <w:rPr>
                      <w:color w:val="000000"/>
                      <w:sz w:val="23"/>
                    </w:rPr>
                  </w:pPr>
                </w:p>
                <w:p>
                  <w:pPr>
                    <w:pStyle w:val="BodyText"/>
                    <w:spacing w:line="247" w:lineRule="auto" w:before="1"/>
                    <w:ind w:left="200" w:right="194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10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students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choose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situation.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Begin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conversation.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Ask questions to get more information about how the student would react.</w:t>
                  </w:r>
                </w:p>
                <w:p>
                  <w:pPr>
                    <w:pStyle w:val="BodyText"/>
                    <w:spacing w:before="6"/>
                    <w:rPr>
                      <w:color w:val="000000"/>
                    </w:rPr>
                  </w:pPr>
                </w:p>
                <w:p>
                  <w:pPr>
                    <w:pStyle w:val="BodyText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</w:rPr>
                    <w:t>“Tell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me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situation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chose.”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Vocabulary:</w:t>
      </w:r>
    </w:p>
    <w:p>
      <w:pPr>
        <w:spacing w:line="247" w:lineRule="auto" w:before="7"/>
        <w:ind w:left="100" w:right="655" w:firstLine="0"/>
        <w:jc w:val="left"/>
        <w:rPr>
          <w:i/>
          <w:sz w:val="22"/>
        </w:rPr>
      </w:pPr>
      <w:r>
        <w:rPr>
          <w:color w:val="231F20"/>
          <w:sz w:val="22"/>
        </w:rPr>
        <w:t>Attitudes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toward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others’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conduct:</w:t>
      </w:r>
      <w:r>
        <w:rPr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be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open-minded,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be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empathetic,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be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judgmental,</w:t>
      </w:r>
      <w:r>
        <w:rPr>
          <w:i/>
          <w:color w:val="231F20"/>
          <w:sz w:val="22"/>
        </w:rPr>
        <w:t> be indifferent</w:t>
      </w:r>
    </w:p>
    <w:p>
      <w:pPr>
        <w:pStyle w:val="BodyText"/>
        <w:spacing w:before="6"/>
        <w:rPr>
          <w:i/>
        </w:rPr>
      </w:pPr>
    </w:p>
    <w:p>
      <w:pPr>
        <w:pStyle w:val="Heading3"/>
      </w:pPr>
      <w:r>
        <w:rPr>
          <w:color w:val="231F20"/>
          <w:spacing w:val="-2"/>
        </w:rPr>
        <w:t>Talking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Points:</w:t>
      </w:r>
    </w:p>
    <w:p>
      <w:pPr>
        <w:pStyle w:val="BodyText"/>
        <w:spacing w:before="7"/>
        <w:ind w:left="100"/>
      </w:pPr>
      <w:r>
        <w:rPr>
          <w:color w:val="231F20"/>
        </w:rPr>
        <w:t>A</w:t>
      </w:r>
      <w:r>
        <w:rPr>
          <w:color w:val="231F20"/>
          <w:spacing w:val="-16"/>
        </w:rPr>
        <w:t> </w:t>
      </w:r>
      <w:r>
        <w:rPr>
          <w:color w:val="231F20"/>
        </w:rPr>
        <w:t>classmate</w:t>
      </w:r>
      <w:r>
        <w:rPr>
          <w:color w:val="231F20"/>
          <w:spacing w:val="-6"/>
        </w:rPr>
        <w:t> </w:t>
      </w:r>
      <w:r>
        <w:rPr>
          <w:color w:val="231F20"/>
        </w:rPr>
        <w:t>cheated</w:t>
      </w:r>
      <w:r>
        <w:rPr>
          <w:color w:val="231F20"/>
          <w:spacing w:val="-5"/>
        </w:rPr>
        <w:t> </w:t>
      </w:r>
      <w:r>
        <w:rPr>
          <w:color w:val="231F20"/>
        </w:rPr>
        <w:t>on</w:t>
      </w:r>
      <w:r>
        <w:rPr>
          <w:color w:val="231F20"/>
          <w:spacing w:val="-4"/>
        </w:rPr>
        <w:t> </w:t>
      </w:r>
      <w:r>
        <w:rPr>
          <w:color w:val="231F20"/>
        </w:rPr>
        <w:t>an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exam.</w:t>
      </w:r>
    </w:p>
    <w:p>
      <w:pPr>
        <w:pStyle w:val="BodyText"/>
        <w:spacing w:line="247" w:lineRule="auto" w:before="7"/>
        <w:ind w:left="100" w:right="3702"/>
      </w:pPr>
      <w:r>
        <w:rPr>
          <w:color w:val="231F20"/>
        </w:rPr>
        <w:t>A</w:t>
      </w:r>
      <w:r>
        <w:rPr>
          <w:color w:val="231F20"/>
          <w:spacing w:val="-16"/>
        </w:rPr>
        <w:t> </w:t>
      </w:r>
      <w:r>
        <w:rPr>
          <w:color w:val="231F20"/>
        </w:rPr>
        <w:t>customer</w:t>
      </w:r>
      <w:r>
        <w:rPr>
          <w:color w:val="231F20"/>
          <w:spacing w:val="-8"/>
        </w:rPr>
        <w:t> </w:t>
      </w:r>
      <w:r>
        <w:rPr>
          <w:color w:val="231F20"/>
        </w:rPr>
        <w:t>was</w:t>
      </w:r>
      <w:r>
        <w:rPr>
          <w:color w:val="231F20"/>
          <w:spacing w:val="-6"/>
        </w:rPr>
        <w:t> </w:t>
      </w:r>
      <w:r>
        <w:rPr>
          <w:color w:val="231F20"/>
        </w:rPr>
        <w:t>shoplifting</w:t>
      </w:r>
      <w:r>
        <w:rPr>
          <w:color w:val="231F20"/>
          <w:spacing w:val="-6"/>
        </w:rPr>
        <w:t> </w:t>
      </w:r>
      <w:r>
        <w:rPr>
          <w:color w:val="231F20"/>
        </w:rPr>
        <w:t>merchandise</w:t>
      </w:r>
      <w:r>
        <w:rPr>
          <w:color w:val="231F20"/>
          <w:spacing w:val="-6"/>
        </w:rPr>
        <w:t> </w:t>
      </w:r>
      <w:r>
        <w:rPr>
          <w:color w:val="231F20"/>
        </w:rPr>
        <w:t>in</w:t>
      </w:r>
      <w:r>
        <w:rPr>
          <w:color w:val="231F20"/>
          <w:spacing w:val="-6"/>
        </w:rPr>
        <w:t> </w:t>
      </w:r>
      <w:r>
        <w:rPr>
          <w:color w:val="231F20"/>
        </w:rPr>
        <w:t>a</w:t>
      </w:r>
      <w:r>
        <w:rPr>
          <w:color w:val="231F20"/>
          <w:spacing w:val="-6"/>
        </w:rPr>
        <w:t> </w:t>
      </w:r>
      <w:r>
        <w:rPr>
          <w:color w:val="231F20"/>
        </w:rPr>
        <w:t>store. A neighbor is pulling hard on her dog’s leash.</w:t>
      </w:r>
    </w:p>
    <w:p>
      <w:pPr>
        <w:pStyle w:val="BodyText"/>
        <w:spacing w:line="252" w:lineRule="exact"/>
        <w:ind w:left="100"/>
      </w:pPr>
      <w:r>
        <w:rPr>
          <w:color w:val="231F20"/>
        </w:rPr>
        <w:t>Teammates</w:t>
      </w:r>
      <w:r>
        <w:rPr>
          <w:color w:val="231F20"/>
          <w:spacing w:val="-10"/>
        </w:rPr>
        <w:t> </w:t>
      </w:r>
      <w:r>
        <w:rPr>
          <w:color w:val="231F20"/>
        </w:rPr>
        <w:t>decorated</w:t>
      </w:r>
      <w:r>
        <w:rPr>
          <w:color w:val="231F20"/>
          <w:spacing w:val="-10"/>
        </w:rPr>
        <w:t> </w:t>
      </w:r>
      <w:r>
        <w:rPr>
          <w:color w:val="231F20"/>
        </w:rPr>
        <w:t>the</w:t>
      </w:r>
      <w:r>
        <w:rPr>
          <w:color w:val="231F20"/>
          <w:spacing w:val="-10"/>
        </w:rPr>
        <w:t> </w:t>
      </w:r>
      <w:r>
        <w:rPr>
          <w:color w:val="231F20"/>
        </w:rPr>
        <w:t>coach’s</w:t>
      </w:r>
      <w:r>
        <w:rPr>
          <w:color w:val="231F20"/>
          <w:spacing w:val="-10"/>
        </w:rPr>
        <w:t> </w:t>
      </w:r>
      <w:r>
        <w:rPr>
          <w:color w:val="231F20"/>
        </w:rPr>
        <w:t>house</w:t>
      </w:r>
      <w:r>
        <w:rPr>
          <w:color w:val="231F20"/>
          <w:spacing w:val="-10"/>
        </w:rPr>
        <w:t> </w:t>
      </w:r>
      <w:r>
        <w:rPr>
          <w:color w:val="231F20"/>
        </w:rPr>
        <w:t>with</w:t>
      </w:r>
      <w:r>
        <w:rPr>
          <w:color w:val="231F20"/>
          <w:spacing w:val="-10"/>
        </w:rPr>
        <w:t> </w:t>
      </w:r>
      <w:r>
        <w:rPr>
          <w:color w:val="231F20"/>
        </w:rPr>
        <w:t>toilet</w:t>
      </w:r>
      <w:r>
        <w:rPr>
          <w:color w:val="231F20"/>
          <w:spacing w:val="-10"/>
        </w:rPr>
        <w:t> </w:t>
      </w:r>
      <w:r>
        <w:rPr>
          <w:color w:val="231F20"/>
          <w:spacing w:val="-2"/>
        </w:rPr>
        <w:t>paper.</w:t>
      </w:r>
    </w:p>
    <w:p>
      <w:pPr>
        <w:pStyle w:val="BodyText"/>
        <w:spacing w:before="2"/>
        <w:rPr>
          <w:sz w:val="23"/>
        </w:rPr>
      </w:pPr>
    </w:p>
    <w:p>
      <w:pPr>
        <w:pStyle w:val="Heading3"/>
        <w:spacing w:before="1"/>
      </w:pPr>
      <w:r>
        <w:rPr>
          <w:color w:val="231F20"/>
        </w:rPr>
        <w:t>Recycle</w:t>
      </w:r>
      <w:r>
        <w:rPr>
          <w:color w:val="231F20"/>
          <w:spacing w:val="-5"/>
        </w:rPr>
        <w:t> </w:t>
      </w:r>
      <w:r>
        <w:rPr>
          <w:color w:val="231F20"/>
        </w:rPr>
        <w:t>this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Language:</w:t>
      </w:r>
    </w:p>
    <w:p>
      <w:pPr>
        <w:spacing w:line="247" w:lineRule="auto" w:before="7"/>
        <w:ind w:left="100" w:right="5977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see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the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bright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side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of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things</w:t>
      </w:r>
      <w:r>
        <w:rPr>
          <w:i/>
          <w:color w:val="231F20"/>
          <w:sz w:val="22"/>
        </w:rPr>
        <w:t> roll with the punches</w:t>
      </w:r>
    </w:p>
    <w:p>
      <w:pPr>
        <w:spacing w:line="252" w:lineRule="exact" w:before="0"/>
        <w:ind w:left="10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 </w:t>
      </w:r>
      <w:r>
        <w:rPr>
          <w:i/>
          <w:color w:val="231F20"/>
          <w:spacing w:val="-2"/>
          <w:sz w:val="22"/>
        </w:rPr>
        <w:t>suppose…</w:t>
      </w:r>
    </w:p>
    <w:p>
      <w:pPr>
        <w:tabs>
          <w:tab w:pos="5675" w:val="left" w:leader="none"/>
        </w:tabs>
        <w:spacing w:before="7"/>
        <w:ind w:left="10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I’d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[convince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/</w:t>
      </w:r>
      <w:r>
        <w:rPr>
          <w:i/>
          <w:color w:val="231F20"/>
          <w:spacing w:val="-47"/>
          <w:sz w:val="22"/>
        </w:rPr>
        <w:t> </w:t>
      </w:r>
      <w:r>
        <w:rPr>
          <w:i/>
          <w:color w:val="231F20"/>
          <w:sz w:val="22"/>
        </w:rPr>
        <w:t>persuade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/</w:t>
      </w:r>
      <w:r>
        <w:rPr>
          <w:i/>
          <w:color w:val="231F20"/>
          <w:spacing w:val="-47"/>
          <w:sz w:val="22"/>
        </w:rPr>
        <w:t> </w:t>
      </w:r>
      <w:r>
        <w:rPr>
          <w:i/>
          <w:color w:val="231F20"/>
          <w:sz w:val="22"/>
        </w:rPr>
        <w:t>advise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/</w:t>
      </w:r>
      <w:r>
        <w:rPr>
          <w:i/>
          <w:color w:val="231F20"/>
          <w:spacing w:val="-47"/>
          <w:sz w:val="22"/>
        </w:rPr>
        <w:t> </w:t>
      </w:r>
      <w:r>
        <w:rPr>
          <w:i/>
          <w:color w:val="231F20"/>
          <w:sz w:val="22"/>
        </w:rPr>
        <w:t>force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/</w:t>
      </w:r>
      <w:r>
        <w:rPr>
          <w:i/>
          <w:color w:val="231F20"/>
          <w:spacing w:val="-47"/>
          <w:sz w:val="22"/>
        </w:rPr>
        <w:t> </w:t>
      </w:r>
      <w:r>
        <w:rPr>
          <w:i/>
          <w:color w:val="231F20"/>
          <w:sz w:val="22"/>
        </w:rPr>
        <w:t>encourage]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  <w:u w:val="single" w:color="231F20"/>
        </w:rPr>
        <w:tab/>
      </w:r>
      <w:r>
        <w:rPr>
          <w:i/>
          <w:color w:val="231F20"/>
          <w:sz w:val="22"/>
        </w:rPr>
        <w:t> to …</w:t>
      </w:r>
    </w:p>
    <w:p>
      <w:pPr>
        <w:pStyle w:val="BodyText"/>
        <w:spacing w:before="1"/>
        <w:rPr>
          <w:i/>
          <w:sz w:val="23"/>
        </w:rPr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/>
      </w:pPr>
      <w:r>
        <w:rPr>
          <w:color w:val="231F20"/>
        </w:rPr>
        <w:t>GLS10575:</w:t>
      </w:r>
      <w:r>
        <w:rPr>
          <w:color w:val="231F20"/>
          <w:spacing w:val="-3"/>
        </w:rPr>
        <w:t> </w:t>
      </w:r>
      <w:r>
        <w:rPr>
          <w:color w:val="231F20"/>
        </w:rPr>
        <w:t>Can</w:t>
      </w:r>
      <w:r>
        <w:rPr>
          <w:color w:val="231F20"/>
          <w:spacing w:val="-3"/>
        </w:rPr>
        <w:t> </w:t>
      </w:r>
      <w:r>
        <w:rPr>
          <w:color w:val="231F20"/>
        </w:rPr>
        <w:t>explain</w:t>
      </w:r>
      <w:r>
        <w:rPr>
          <w:color w:val="231F20"/>
          <w:spacing w:val="-3"/>
        </w:rPr>
        <w:t> </w:t>
      </w:r>
      <w:r>
        <w:rPr>
          <w:color w:val="231F20"/>
        </w:rPr>
        <w:t>a</w:t>
      </w:r>
      <w:r>
        <w:rPr>
          <w:color w:val="231F20"/>
          <w:spacing w:val="-3"/>
        </w:rPr>
        <w:t> </w:t>
      </w:r>
      <w:r>
        <w:rPr>
          <w:color w:val="231F20"/>
        </w:rPr>
        <w:t>problem</w:t>
      </w:r>
      <w:r>
        <w:rPr>
          <w:color w:val="231F20"/>
          <w:spacing w:val="-3"/>
        </w:rPr>
        <w:t> </w:t>
      </w:r>
      <w:r>
        <w:rPr>
          <w:color w:val="231F20"/>
        </w:rPr>
        <w:t>and</w:t>
      </w:r>
      <w:r>
        <w:rPr>
          <w:color w:val="231F20"/>
          <w:spacing w:val="-3"/>
        </w:rPr>
        <w:t> </w:t>
      </w:r>
      <w:r>
        <w:rPr>
          <w:color w:val="231F20"/>
        </w:rPr>
        <w:t>explain</w:t>
      </w:r>
      <w:r>
        <w:rPr>
          <w:color w:val="231F20"/>
          <w:spacing w:val="-3"/>
        </w:rPr>
        <w:t> </w:t>
      </w:r>
      <w:r>
        <w:rPr>
          <w:color w:val="231F20"/>
        </w:rPr>
        <w:t>what</w:t>
      </w:r>
      <w:r>
        <w:rPr>
          <w:color w:val="231F20"/>
          <w:spacing w:val="-3"/>
        </w:rPr>
        <w:t> </w:t>
      </w:r>
      <w:r>
        <w:rPr>
          <w:color w:val="231F20"/>
        </w:rPr>
        <w:t>action</w:t>
      </w:r>
      <w:r>
        <w:rPr>
          <w:color w:val="231F20"/>
          <w:spacing w:val="-3"/>
        </w:rPr>
        <w:t> </w:t>
      </w:r>
      <w:r>
        <w:rPr>
          <w:color w:val="231F20"/>
        </w:rPr>
        <w:t>should</w:t>
      </w:r>
      <w:r>
        <w:rPr>
          <w:color w:val="231F20"/>
          <w:spacing w:val="-3"/>
        </w:rPr>
        <w:t> </w:t>
      </w:r>
      <w:r>
        <w:rPr>
          <w:color w:val="231F20"/>
        </w:rPr>
        <w:t>be</w:t>
      </w:r>
      <w:r>
        <w:rPr>
          <w:color w:val="231F20"/>
          <w:spacing w:val="-3"/>
        </w:rPr>
        <w:t> </w:t>
      </w:r>
      <w:r>
        <w:rPr>
          <w:color w:val="231F20"/>
        </w:rPr>
        <w:t>taken</w:t>
      </w:r>
      <w:r>
        <w:rPr>
          <w:color w:val="231F20"/>
          <w:spacing w:val="-3"/>
        </w:rPr>
        <w:t> </w:t>
      </w:r>
      <w:r>
        <w:rPr>
          <w:color w:val="231F20"/>
        </w:rPr>
        <w:t>in</w:t>
      </w:r>
      <w:r>
        <w:rPr>
          <w:color w:val="231F20"/>
          <w:spacing w:val="-3"/>
        </w:rPr>
        <w:t> </w:t>
      </w:r>
      <w:r>
        <w:rPr>
          <w:color w:val="231F20"/>
        </w:rPr>
        <w:t>an appropriate way. (64)</w:t>
      </w:r>
    </w:p>
    <w:p>
      <w:pPr>
        <w:spacing w:after="0" w:line="247" w:lineRule="auto"/>
        <w:sectPr>
          <w:headerReference w:type="default" r:id="rId9"/>
          <w:footerReference w:type="default" r:id="rId10"/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1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3</w:t>
      </w:r>
    </w:p>
    <w:p>
      <w:pPr>
        <w:pStyle w:val="Heading2"/>
        <w:spacing w:line="500" w:lineRule="exact" w:before="29"/>
      </w:pPr>
      <w:r>
        <w:rPr>
          <w:color w:val="231F20"/>
        </w:rPr>
        <w:t>COMMUNICATION</w:t>
      </w:r>
      <w:r>
        <w:rPr>
          <w:color w:val="231F20"/>
          <w:spacing w:val="-10"/>
        </w:rPr>
        <w:t> </w:t>
      </w:r>
      <w:r>
        <w:rPr>
          <w:color w:val="231F20"/>
        </w:rPr>
        <w:t>GOAL:</w:t>
      </w:r>
      <w:r>
        <w:rPr>
          <w:color w:val="231F20"/>
          <w:spacing w:val="-7"/>
        </w:rPr>
        <w:t> </w:t>
      </w:r>
      <w:r>
        <w:rPr>
          <w:color w:val="231F20"/>
        </w:rPr>
        <w:t>Discuss</w:t>
      </w:r>
      <w:r>
        <w:rPr>
          <w:color w:val="231F20"/>
          <w:spacing w:val="-7"/>
        </w:rPr>
        <w:t> </w:t>
      </w:r>
      <w:r>
        <w:rPr>
          <w:color w:val="231F20"/>
        </w:rPr>
        <w:t>how</w:t>
      </w:r>
      <w:r>
        <w:rPr>
          <w:color w:val="231F20"/>
          <w:spacing w:val="-7"/>
        </w:rPr>
        <w:t> </w:t>
      </w:r>
      <w:r>
        <w:rPr>
          <w:color w:val="231F20"/>
        </w:rPr>
        <w:t>we</w:t>
      </w:r>
      <w:r>
        <w:rPr>
          <w:color w:val="231F20"/>
          <w:spacing w:val="-7"/>
        </w:rPr>
        <w:t> </w:t>
      </w:r>
      <w:r>
        <w:rPr>
          <w:color w:val="231F20"/>
        </w:rPr>
        <w:t>respond</w:t>
      </w:r>
      <w:r>
        <w:rPr>
          <w:color w:val="231F20"/>
          <w:spacing w:val="-7"/>
        </w:rPr>
        <w:t> </w:t>
      </w:r>
      <w:r>
        <w:rPr>
          <w:color w:val="231F20"/>
        </w:rPr>
        <w:t>to</w:t>
      </w:r>
      <w:r>
        <w:rPr>
          <w:color w:val="231F20"/>
          <w:spacing w:val="-7"/>
        </w:rPr>
        <w:t> </w:t>
      </w:r>
      <w:r>
        <w:rPr>
          <w:color w:val="231F20"/>
        </w:rPr>
        <w:t>others’</w:t>
      </w:r>
      <w:r>
        <w:rPr>
          <w:color w:val="231F20"/>
          <w:spacing w:val="-17"/>
        </w:rPr>
        <w:t> </w:t>
      </w:r>
      <w:r>
        <w:rPr>
          <w:color w:val="231F20"/>
        </w:rPr>
        <w:t>conduct </w:t>
      </w:r>
      <w:r>
        <w:rPr>
          <w:color w:val="231F20"/>
          <w:spacing w:val="-2"/>
        </w:rPr>
        <w:t>Situations:</w:t>
      </w:r>
    </w:p>
    <w:p>
      <w:pPr>
        <w:pStyle w:val="BodyText"/>
        <w:spacing w:line="207" w:lineRule="exact"/>
        <w:ind w:left="100"/>
      </w:pPr>
      <w:r>
        <w:rPr>
          <w:color w:val="231F20"/>
        </w:rPr>
        <w:t>A</w:t>
      </w:r>
      <w:r>
        <w:rPr>
          <w:color w:val="231F20"/>
          <w:spacing w:val="-16"/>
        </w:rPr>
        <w:t> </w:t>
      </w:r>
      <w:r>
        <w:rPr>
          <w:color w:val="231F20"/>
        </w:rPr>
        <w:t>classmate</w:t>
      </w:r>
      <w:r>
        <w:rPr>
          <w:color w:val="231F20"/>
          <w:spacing w:val="-6"/>
        </w:rPr>
        <w:t> </w:t>
      </w:r>
      <w:r>
        <w:rPr>
          <w:color w:val="231F20"/>
        </w:rPr>
        <w:t>cheated</w:t>
      </w:r>
      <w:r>
        <w:rPr>
          <w:color w:val="231F20"/>
          <w:spacing w:val="-5"/>
        </w:rPr>
        <w:t> </w:t>
      </w:r>
      <w:r>
        <w:rPr>
          <w:color w:val="231F20"/>
        </w:rPr>
        <w:t>on</w:t>
      </w:r>
      <w:r>
        <w:rPr>
          <w:color w:val="231F20"/>
          <w:spacing w:val="-4"/>
        </w:rPr>
        <w:t> </w:t>
      </w:r>
      <w:r>
        <w:rPr>
          <w:color w:val="231F20"/>
        </w:rPr>
        <w:t>an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exam.</w:t>
      </w:r>
    </w:p>
    <w:p>
      <w:pPr>
        <w:pStyle w:val="BodyText"/>
        <w:spacing w:line="247" w:lineRule="auto" w:before="7"/>
        <w:ind w:left="100" w:right="3702"/>
      </w:pPr>
      <w:r>
        <w:rPr>
          <w:color w:val="231F20"/>
        </w:rPr>
        <w:t>A</w:t>
      </w:r>
      <w:r>
        <w:rPr>
          <w:color w:val="231F20"/>
          <w:spacing w:val="-16"/>
        </w:rPr>
        <w:t> </w:t>
      </w:r>
      <w:r>
        <w:rPr>
          <w:color w:val="231F20"/>
        </w:rPr>
        <w:t>customer</w:t>
      </w:r>
      <w:r>
        <w:rPr>
          <w:color w:val="231F20"/>
          <w:spacing w:val="-7"/>
        </w:rPr>
        <w:t> </w:t>
      </w:r>
      <w:r>
        <w:rPr>
          <w:color w:val="231F20"/>
        </w:rPr>
        <w:t>was</w:t>
      </w:r>
      <w:r>
        <w:rPr>
          <w:color w:val="231F20"/>
          <w:spacing w:val="-6"/>
        </w:rPr>
        <w:t> </w:t>
      </w:r>
      <w:r>
        <w:rPr>
          <w:color w:val="231F20"/>
        </w:rPr>
        <w:t>shoplifting</w:t>
      </w:r>
      <w:r>
        <w:rPr>
          <w:color w:val="231F20"/>
          <w:spacing w:val="-6"/>
        </w:rPr>
        <w:t> </w:t>
      </w:r>
      <w:r>
        <w:rPr>
          <w:color w:val="231F20"/>
        </w:rPr>
        <w:t>merchandise</w:t>
      </w:r>
      <w:r>
        <w:rPr>
          <w:color w:val="231F20"/>
          <w:spacing w:val="-6"/>
        </w:rPr>
        <w:t> </w:t>
      </w:r>
      <w:r>
        <w:rPr>
          <w:color w:val="231F20"/>
        </w:rPr>
        <w:t>in</w:t>
      </w:r>
      <w:r>
        <w:rPr>
          <w:color w:val="231F20"/>
          <w:spacing w:val="-6"/>
        </w:rPr>
        <w:t> </w:t>
      </w:r>
      <w:r>
        <w:rPr>
          <w:color w:val="231F20"/>
        </w:rPr>
        <w:t>a</w:t>
      </w:r>
      <w:r>
        <w:rPr>
          <w:color w:val="231F20"/>
          <w:spacing w:val="-6"/>
        </w:rPr>
        <w:t> </w:t>
      </w:r>
      <w:r>
        <w:rPr>
          <w:color w:val="231F20"/>
        </w:rPr>
        <w:t>store. A neighbor is pulling hard on her dog’s leash.</w:t>
      </w:r>
    </w:p>
    <w:p>
      <w:pPr>
        <w:pStyle w:val="BodyText"/>
        <w:spacing w:line="252" w:lineRule="exact"/>
        <w:ind w:left="100"/>
      </w:pPr>
      <w:r>
        <w:rPr>
          <w:color w:val="231F20"/>
        </w:rPr>
        <w:t>Teammates</w:t>
      </w:r>
      <w:r>
        <w:rPr>
          <w:color w:val="231F20"/>
          <w:spacing w:val="-10"/>
        </w:rPr>
        <w:t> </w:t>
      </w:r>
      <w:r>
        <w:rPr>
          <w:color w:val="231F20"/>
        </w:rPr>
        <w:t>decorated</w:t>
      </w:r>
      <w:r>
        <w:rPr>
          <w:color w:val="231F20"/>
          <w:spacing w:val="-10"/>
        </w:rPr>
        <w:t> </w:t>
      </w:r>
      <w:r>
        <w:rPr>
          <w:color w:val="231F20"/>
        </w:rPr>
        <w:t>the</w:t>
      </w:r>
      <w:r>
        <w:rPr>
          <w:color w:val="231F20"/>
          <w:spacing w:val="-10"/>
        </w:rPr>
        <w:t> </w:t>
      </w:r>
      <w:r>
        <w:rPr>
          <w:color w:val="231F20"/>
        </w:rPr>
        <w:t>coach’s</w:t>
      </w:r>
      <w:r>
        <w:rPr>
          <w:color w:val="231F20"/>
          <w:spacing w:val="-10"/>
        </w:rPr>
        <w:t> </w:t>
      </w:r>
      <w:r>
        <w:rPr>
          <w:color w:val="231F20"/>
        </w:rPr>
        <w:t>house</w:t>
      </w:r>
      <w:r>
        <w:rPr>
          <w:color w:val="231F20"/>
          <w:spacing w:val="-10"/>
        </w:rPr>
        <w:t> </w:t>
      </w:r>
      <w:r>
        <w:rPr>
          <w:color w:val="231F20"/>
        </w:rPr>
        <w:t>with</w:t>
      </w:r>
      <w:r>
        <w:rPr>
          <w:color w:val="231F20"/>
          <w:spacing w:val="-10"/>
        </w:rPr>
        <w:t> </w:t>
      </w:r>
      <w:r>
        <w:rPr>
          <w:color w:val="231F20"/>
        </w:rPr>
        <w:t>toilet</w:t>
      </w:r>
      <w:r>
        <w:rPr>
          <w:color w:val="231F20"/>
          <w:spacing w:val="-10"/>
        </w:rPr>
        <w:t> </w:t>
      </w:r>
      <w:r>
        <w:rPr>
          <w:color w:val="231F20"/>
          <w:spacing w:val="-2"/>
        </w:rPr>
        <w:t>paper.</w:t>
      </w:r>
    </w:p>
    <w:p>
      <w:pPr>
        <w:spacing w:after="0" w:line="252" w:lineRule="exact"/>
        <w:sectPr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1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4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8"/>
        </w:rPr>
        <w:t> </w:t>
      </w:r>
      <w:r>
        <w:rPr>
          <w:color w:val="231F20"/>
        </w:rPr>
        <w:t>GOAL:</w:t>
      </w:r>
      <w:r>
        <w:rPr>
          <w:color w:val="231F20"/>
          <w:spacing w:val="-8"/>
        </w:rPr>
        <w:t> </w:t>
      </w:r>
      <w:r>
        <w:rPr>
          <w:color w:val="231F20"/>
        </w:rPr>
        <w:t>Talk</w:t>
      </w:r>
      <w:r>
        <w:rPr>
          <w:color w:val="231F20"/>
          <w:spacing w:val="-8"/>
        </w:rPr>
        <w:t> </w:t>
      </w:r>
      <w:r>
        <w:rPr>
          <w:color w:val="231F20"/>
        </w:rPr>
        <w:t>about</w:t>
      </w:r>
      <w:r>
        <w:rPr>
          <w:color w:val="231F20"/>
          <w:spacing w:val="-8"/>
        </w:rPr>
        <w:t> </w:t>
      </w:r>
      <w:r>
        <w:rPr>
          <w:color w:val="231F20"/>
        </w:rPr>
        <w:t>nonverbal</w:t>
      </w:r>
      <w:r>
        <w:rPr>
          <w:color w:val="231F20"/>
          <w:spacing w:val="-7"/>
        </w:rPr>
        <w:t> </w:t>
      </w:r>
      <w:r>
        <w:rPr>
          <w:color w:val="231F20"/>
        </w:rPr>
        <w:t>communication</w:t>
      </w:r>
      <w:r>
        <w:rPr>
          <w:color w:val="231F20"/>
          <w:spacing w:val="-8"/>
        </w:rPr>
        <w:t> </w:t>
      </w:r>
      <w:r>
        <w:rPr>
          <w:color w:val="231F20"/>
        </w:rPr>
        <w:t>and</w:t>
      </w:r>
      <w:r>
        <w:rPr>
          <w:color w:val="231F20"/>
          <w:spacing w:val="-8"/>
        </w:rPr>
        <w:t> </w:t>
      </w:r>
      <w:r>
        <w:rPr>
          <w:color w:val="231F20"/>
          <w:spacing w:val="-2"/>
        </w:rPr>
        <w:t>culture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484344pt;width:432pt;height:145pt;mso-position-horizontal-relative:page;mso-position-vertical-relative:paragraph;z-index:-15727104;mso-wrap-distance-left:0;mso-wrap-distance-right:0" type="#_x0000_t202" id="docshape16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94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Student: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will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talk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nonverbal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communication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your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culture and suggest do’s and don’t for visitors. Use similar ideas as in the Communication Activator in the Student’s Book. You have 60 seconds to prepare.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 w:before="1"/>
                    <w:ind w:left="200" w:right="194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 the Teacher: </w:t>
                  </w:r>
                  <w:r>
                    <w:rPr>
                      <w:color w:val="231F20"/>
                    </w:rPr>
                    <w:t>Begin the conversation. If necessary, suggest examples of nonverbal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communication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from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Talking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Points.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Ask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questions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get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more </w:t>
                  </w:r>
                  <w:r>
                    <w:rPr>
                      <w:color w:val="231F20"/>
                      <w:spacing w:val="-2"/>
                    </w:rPr>
                    <w:t>information.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/>
                    <w:ind w:left="200" w:right="194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“What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should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visitor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from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another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country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understand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nonverbal communication in your culture?”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Vocabulary:</w:t>
      </w:r>
    </w:p>
    <w:p>
      <w:pPr>
        <w:spacing w:line="247" w:lineRule="auto" w:before="7"/>
        <w:ind w:left="100" w:right="0" w:firstLine="0"/>
        <w:jc w:val="left"/>
        <w:rPr>
          <w:i/>
          <w:sz w:val="22"/>
        </w:rPr>
      </w:pPr>
      <w:r>
        <w:rPr>
          <w:color w:val="231F20"/>
          <w:sz w:val="22"/>
        </w:rPr>
        <w:t>Adjectives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describe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personality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character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traits:</w:t>
      </w:r>
      <w:r>
        <w:rPr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polite,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impolite,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rude,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friendly,</w:t>
      </w:r>
      <w:r>
        <w:rPr>
          <w:i/>
          <w:color w:val="231F20"/>
          <w:sz w:val="22"/>
        </w:rPr>
        <w:t> unfriendly, honest, dishonest</w:t>
      </w:r>
    </w:p>
    <w:p>
      <w:pPr>
        <w:pStyle w:val="BodyText"/>
        <w:spacing w:before="11"/>
        <w:rPr>
          <w:i/>
          <w:sz w:val="25"/>
        </w:rPr>
      </w:pPr>
    </w:p>
    <w:p>
      <w:pPr>
        <w:pStyle w:val="Heading3"/>
      </w:pPr>
      <w:r>
        <w:rPr>
          <w:color w:val="231F20"/>
          <w:spacing w:val="-2"/>
        </w:rPr>
        <w:t>Talking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Points:</w:t>
      </w:r>
    </w:p>
    <w:p>
      <w:pPr>
        <w:pStyle w:val="BodyText"/>
        <w:spacing w:line="247" w:lineRule="auto" w:before="7"/>
        <w:ind w:left="100" w:right="6815"/>
      </w:pPr>
      <w:r>
        <w:rPr>
          <w:color w:val="231F20"/>
          <w:spacing w:val="-2"/>
        </w:rPr>
        <w:t>gestures </w:t>
      </w:r>
      <w:r>
        <w:rPr>
          <w:color w:val="231F20"/>
        </w:rPr>
        <w:t>interpersonal</w:t>
      </w:r>
      <w:r>
        <w:rPr>
          <w:color w:val="231F20"/>
          <w:spacing w:val="-16"/>
        </w:rPr>
        <w:t> </w:t>
      </w:r>
      <w:r>
        <w:rPr>
          <w:color w:val="231F20"/>
        </w:rPr>
        <w:t>space sounds of speech </w:t>
      </w:r>
      <w:r>
        <w:rPr>
          <w:color w:val="231F20"/>
          <w:spacing w:val="-2"/>
        </w:rPr>
        <w:t>touching</w:t>
      </w:r>
    </w:p>
    <w:p>
      <w:pPr>
        <w:pStyle w:val="BodyText"/>
        <w:spacing w:line="247" w:lineRule="auto"/>
        <w:ind w:left="100" w:right="5977"/>
      </w:pPr>
      <w:r>
        <w:rPr>
          <w:color w:val="231F20"/>
        </w:rPr>
        <w:t>posture</w:t>
      </w:r>
      <w:r>
        <w:rPr>
          <w:color w:val="231F20"/>
          <w:spacing w:val="-13"/>
        </w:rPr>
        <w:t> </w:t>
      </w:r>
      <w:r>
        <w:rPr>
          <w:color w:val="231F20"/>
        </w:rPr>
        <w:t>/</w:t>
      </w:r>
      <w:r>
        <w:rPr>
          <w:color w:val="231F20"/>
          <w:spacing w:val="-13"/>
        </w:rPr>
        <w:t> </w:t>
      </w:r>
      <w:r>
        <w:rPr>
          <w:color w:val="231F20"/>
        </w:rPr>
        <w:t>body</w:t>
      </w:r>
      <w:r>
        <w:rPr>
          <w:color w:val="231F20"/>
          <w:spacing w:val="-13"/>
        </w:rPr>
        <w:t> </w:t>
      </w:r>
      <w:r>
        <w:rPr>
          <w:color w:val="231F20"/>
        </w:rPr>
        <w:t>language </w:t>
      </w:r>
      <w:r>
        <w:rPr>
          <w:color w:val="231F20"/>
          <w:spacing w:val="-4"/>
        </w:rPr>
        <w:t>gaze</w:t>
      </w:r>
    </w:p>
    <w:p>
      <w:pPr>
        <w:pStyle w:val="BodyText"/>
        <w:spacing w:before="4"/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before="7"/>
        <w:ind w:left="100"/>
      </w:pPr>
      <w:r>
        <w:rPr>
          <w:color w:val="231F20"/>
        </w:rPr>
        <w:t>GLS10687:</w:t>
      </w:r>
      <w:r>
        <w:rPr>
          <w:color w:val="231F20"/>
          <w:spacing w:val="-4"/>
        </w:rPr>
        <w:t> </w:t>
      </w:r>
      <w:r>
        <w:rPr>
          <w:color w:val="231F20"/>
        </w:rPr>
        <w:t>Can</w:t>
      </w:r>
      <w:r>
        <w:rPr>
          <w:color w:val="231F20"/>
          <w:spacing w:val="-4"/>
        </w:rPr>
        <w:t> </w:t>
      </w:r>
      <w:r>
        <w:rPr>
          <w:color w:val="231F20"/>
        </w:rPr>
        <w:t>give</w:t>
      </w:r>
      <w:r>
        <w:rPr>
          <w:color w:val="231F20"/>
          <w:spacing w:val="-4"/>
        </w:rPr>
        <w:t> </w:t>
      </w:r>
      <w:r>
        <w:rPr>
          <w:color w:val="231F20"/>
        </w:rPr>
        <w:t>advice</w:t>
      </w:r>
      <w:r>
        <w:rPr>
          <w:color w:val="231F20"/>
          <w:spacing w:val="-4"/>
        </w:rPr>
        <w:t> </w:t>
      </w:r>
      <w:r>
        <w:rPr>
          <w:color w:val="231F20"/>
        </w:rPr>
        <w:t>on</w:t>
      </w:r>
      <w:r>
        <w:rPr>
          <w:color w:val="231F20"/>
          <w:spacing w:val="-4"/>
        </w:rPr>
        <w:t> </w:t>
      </w:r>
      <w:r>
        <w:rPr>
          <w:color w:val="231F20"/>
        </w:rPr>
        <w:t>a</w:t>
      </w:r>
      <w:r>
        <w:rPr>
          <w:color w:val="231F20"/>
          <w:spacing w:val="-4"/>
        </w:rPr>
        <w:t> </w:t>
      </w:r>
      <w:r>
        <w:rPr>
          <w:color w:val="231F20"/>
        </w:rPr>
        <w:t>wide</w:t>
      </w:r>
      <w:r>
        <w:rPr>
          <w:color w:val="231F20"/>
          <w:spacing w:val="-4"/>
        </w:rPr>
        <w:t> </w:t>
      </w:r>
      <w:r>
        <w:rPr>
          <w:color w:val="231F20"/>
        </w:rPr>
        <w:t>range</w:t>
      </w:r>
      <w:r>
        <w:rPr>
          <w:color w:val="231F20"/>
          <w:spacing w:val="-4"/>
        </w:rPr>
        <w:t> </w:t>
      </w:r>
      <w:r>
        <w:rPr>
          <w:color w:val="231F20"/>
        </w:rPr>
        <w:t>of</w:t>
      </w:r>
      <w:r>
        <w:rPr>
          <w:color w:val="231F20"/>
          <w:spacing w:val="-4"/>
        </w:rPr>
        <w:t> </w:t>
      </w:r>
      <w:r>
        <w:rPr>
          <w:color w:val="231F20"/>
        </w:rPr>
        <w:t>subjects.</w:t>
      </w:r>
      <w:r>
        <w:rPr>
          <w:color w:val="231F20"/>
          <w:spacing w:val="-4"/>
        </w:rPr>
        <w:t> (66)</w:t>
      </w:r>
    </w:p>
    <w:sectPr>
      <w:headerReference w:type="default" r:id="rId11"/>
      <w:footerReference w:type="default" r:id="rId12"/>
      <w:pgSz w:w="12240" w:h="15840"/>
      <w:pgMar w:header="673" w:footer="1100" w:top="1760" w:bottom="1280" w:left="170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50496" type="#_x0000_t202" id="docshape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4.65pt;height:26.75pt;mso-position-horizontal-relative:page;mso-position-vertical-relative:page;z-index:-15849984" type="#_x0000_t202" id="docshape3" filled="false" stroked="false">
          <v:textbox inset="0,0,0,0">
            <w:txbxContent>
              <w:p>
                <w:pPr>
                  <w:spacing w:line="271" w:lineRule="auto" w:before="15"/>
                  <w:ind w:left="20" w:right="1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1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1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48960" type="#_x0000_t202" id="docshape6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7.65pt;height:26.75pt;mso-position-horizontal-relative:page;mso-position-vertical-relative:page;z-index:-15848448" type="#_x0000_t202" id="docshape7" filled="false" stroked="false">
          <v:textbox inset="0,0,0,0">
            <w:txbxContent>
              <w:p>
                <w:pPr>
                  <w:spacing w:line="271" w:lineRule="auto" w:before="15"/>
                  <w:ind w:left="20" w:right="7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1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fldChar w:fldCharType="begin"/>
                </w:r>
                <w:r>
                  <w:rPr>
                    <w:b/>
                    <w:color w:val="231F20"/>
                    <w:sz w:val="20"/>
                  </w:rPr>
                  <w:instrText> PAGE </w:instrText>
                </w:r>
                <w:r>
                  <w:rPr>
                    <w:b/>
                    <w:color w:val="231F20"/>
                    <w:sz w:val="20"/>
                  </w:rPr>
                  <w:fldChar w:fldCharType="separate"/>
                </w:r>
                <w:r>
                  <w:rPr>
                    <w:b/>
                    <w:color w:val="231F20"/>
                    <w:sz w:val="20"/>
                  </w:rPr>
                  <w:t>2</w:t>
                </w:r>
                <w:r>
                  <w:rPr>
                    <w:b/>
                    <w:color w:val="231F20"/>
                    <w:sz w:val="20"/>
                  </w:rPr>
                  <w:fldChar w:fldCharType="end"/>
                </w:r>
                <w:r>
                  <w:rPr>
                    <w:b/>
                    <w:color w:val="231F20"/>
                    <w:sz w:val="20"/>
                  </w:rPr>
                  <w:t>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47424" type="#_x0000_t202" id="docshape10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4.65pt;height:26.75pt;mso-position-horizontal-relative:page;mso-position-vertical-relative:page;z-index:-15846912" type="#_x0000_t202" id="docshape11" filled="false" stroked="false">
          <v:textbox inset="0,0,0,0">
            <w:txbxContent>
              <w:p>
                <w:pPr>
                  <w:spacing w:line="271" w:lineRule="auto" w:before="15"/>
                  <w:ind w:left="20" w:right="1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1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3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45888" type="#_x0000_t202" id="docshape14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4.65pt;height:26.75pt;mso-position-horizontal-relative:page;mso-position-vertical-relative:page;z-index:-15845376" type="#_x0000_t202" id="docshape15" filled="false" stroked="false">
          <v:textbox inset="0,0,0,0">
            <w:txbxContent>
              <w:p>
                <w:pPr>
                  <w:spacing w:line="271" w:lineRule="auto" w:before="15"/>
                  <w:ind w:left="20" w:right="1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1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4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62.920288pt;margin-top:32.657001pt;width:60.1pt;height:14.95pt;mso-position-horizontal-relative:page;mso-position-vertical-relative:page;z-index:-15851008" type="#_x0000_t202" id="docshape1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6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49472" type="#_x0000_t202" id="docshape5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3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6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47936" type="#_x0000_t202" id="docshape9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4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6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46400" type="#_x0000_t202" id="docshape13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6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6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90"/>
      <w:ind w:left="100"/>
      <w:outlineLvl w:val="1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204"/>
      <w:ind w:left="100"/>
      <w:outlineLvl w:val="2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3" w:type="paragraph">
    <w:name w:val="Heading 3"/>
    <w:basedOn w:val="Normal"/>
    <w:uiPriority w:val="1"/>
    <w:qFormat/>
    <w:pPr>
      <w:ind w:left="100"/>
      <w:outlineLvl w:val="3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eader" Target="header2.xml"/><Relationship Id="rId8" Type="http://schemas.openxmlformats.org/officeDocument/2006/relationships/footer" Target="footer2.xml"/><Relationship Id="rId9" Type="http://schemas.openxmlformats.org/officeDocument/2006/relationships/header" Target="header3.xml"/><Relationship Id="rId10" Type="http://schemas.openxmlformats.org/officeDocument/2006/relationships/footer" Target="footer3.xml"/><Relationship Id="rId11" Type="http://schemas.openxmlformats.org/officeDocument/2006/relationships/header" Target="header4.xml"/><Relationship Id="rId12" Type="http://schemas.openxmlformats.org/officeDocument/2006/relationships/footer" Target="footer4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CTY4 Assessments Unit 1 Speaking Task.indd</dc:title>
  <dcterms:created xsi:type="dcterms:W3CDTF">2022-09-21T11:12:40Z</dcterms:created>
  <dcterms:modified xsi:type="dcterms:W3CDTF">2022-09-21T11:12:40Z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2022-09-21T00:00:00Z</vt:filetime>
  </property>
  <property fmtid="{D5CDD505-2E9C-101B-9397-08002B2CF9AE}" pid="7" name="Producer">
    <vt:lpwstr>Adobe PDF Library 16.0</vt:lpwstr>
  </property>
</Properties>
</file>